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667" w:rsidRPr="00E91667" w:rsidRDefault="00E91667" w:rsidP="00E91667">
      <w:pPr>
        <w:pStyle w:val="EmailDiscussion2"/>
        <w:ind w:left="0" w:firstLine="0"/>
        <w:rPr>
          <w:b/>
          <w:noProof/>
          <w:sz w:val="24"/>
          <w:szCs w:val="20"/>
          <w:lang w:eastAsia="zh-CN"/>
        </w:rPr>
      </w:pPr>
      <w:bookmarkStart w:id="0" w:name="OLE_LINK4"/>
      <w:bookmarkStart w:id="1" w:name="_Ref399006623"/>
      <w:bookmarkStart w:id="2" w:name="_Toc92513360"/>
      <w:bookmarkStart w:id="3" w:name="_Toc193024528"/>
      <w:r w:rsidRPr="00E91667">
        <w:rPr>
          <w:b/>
          <w:noProof/>
          <w:sz w:val="24"/>
          <w:szCs w:val="20"/>
          <w:lang w:eastAsia="zh-CN"/>
        </w:rPr>
        <w:t>3GPP TSG-RAN WG2 Meeting 101</w:t>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r>
      <w:r w:rsidRPr="00E91667">
        <w:rPr>
          <w:b/>
          <w:noProof/>
          <w:sz w:val="24"/>
          <w:szCs w:val="20"/>
          <w:lang w:eastAsia="zh-CN"/>
        </w:rPr>
        <w:tab/>
        <w:t xml:space="preserve">  R2-180</w:t>
      </w:r>
      <w:r w:rsidR="001866B4">
        <w:rPr>
          <w:b/>
          <w:noProof/>
          <w:sz w:val="24"/>
          <w:szCs w:val="20"/>
          <w:lang w:eastAsia="zh-CN"/>
        </w:rPr>
        <w:t>3367</w:t>
      </w:r>
      <w:bookmarkStart w:id="4" w:name="_GoBack"/>
      <w:bookmarkEnd w:id="4"/>
    </w:p>
    <w:bookmarkEnd w:id="0"/>
    <w:p w:rsidR="00CF28A7" w:rsidRPr="00CF28A7" w:rsidRDefault="00E91667" w:rsidP="00E91667">
      <w:pPr>
        <w:rPr>
          <w:rFonts w:eastAsiaTheme="minorEastAsia"/>
          <w:noProof/>
          <w:lang w:eastAsia="zh-CN"/>
        </w:rPr>
      </w:pPr>
      <w:r w:rsidRPr="00E91667">
        <w:rPr>
          <w:rFonts w:ascii="Arial" w:eastAsia="MS Mincho" w:hAnsi="Arial"/>
          <w:b/>
          <w:noProof/>
          <w:sz w:val="24"/>
          <w:lang w:eastAsia="zh-CN"/>
        </w:rPr>
        <w:t>Athens, Greece, 26 Feb – 2 Mar, 2018</w:t>
      </w:r>
      <w:r w:rsidRPr="00E91667">
        <w:rPr>
          <w:rFonts w:ascii="Arial" w:eastAsia="MS Mincho" w:hAnsi="Arial"/>
          <w:b/>
          <w:noProof/>
          <w:sz w:val="24"/>
          <w:lang w:eastAsia="zh-CN"/>
        </w:rPr>
        <w:tab/>
      </w:r>
      <w:r>
        <w:rPr>
          <w:rFonts w:cs="Arial"/>
          <w:i/>
          <w:sz w:val="24"/>
          <w:szCs w:val="24"/>
          <w:lang w:eastAsia="zh-CN"/>
        </w:rPr>
        <w:tab/>
      </w:r>
      <w:r w:rsidR="00CF28A7" w:rsidRPr="00C513F2">
        <w:rPr>
          <w:rFonts w:ascii="Arial" w:eastAsia="MS Mincho" w:hAnsi="Arial" w:hint="eastAsia"/>
          <w:b/>
          <w:noProof/>
          <w:sz w:val="24"/>
        </w:rPr>
        <w:tab/>
      </w:r>
      <w:r w:rsidR="00CF28A7" w:rsidRPr="00C513F2">
        <w:rPr>
          <w:rFonts w:ascii="Arial" w:eastAsia="MS Mincho" w:hAnsi="Arial" w:hint="eastAsia"/>
          <w:b/>
          <w:noProof/>
          <w:sz w:val="24"/>
        </w:rPr>
        <w:tab/>
      </w:r>
      <w:r w:rsidR="00CF28A7">
        <w:rPr>
          <w:rFonts w:eastAsiaTheme="minorEastAsia" w:hint="eastAsia"/>
          <w:i/>
          <w:szCs w:val="24"/>
          <w:lang w:eastAsia="zh-CN"/>
        </w:rPr>
        <w:tab/>
      </w:r>
    </w:p>
    <w:p w:rsidR="00D679A9" w:rsidRDefault="00D679A9" w:rsidP="005427DB">
      <w:pPr>
        <w:tabs>
          <w:tab w:val="left" w:pos="1985"/>
        </w:tabs>
        <w:spacing w:afterLines="50" w:after="120"/>
        <w:jc w:val="both"/>
        <w:rPr>
          <w:rFonts w:ascii="Arial" w:eastAsia="Arial Unicode MS" w:hAnsi="Arial" w:cs="Arial"/>
          <w:b/>
          <w:sz w:val="22"/>
        </w:rPr>
      </w:pPr>
    </w:p>
    <w:p w:rsidR="00D679A9" w:rsidRDefault="00790198" w:rsidP="005427DB">
      <w:pPr>
        <w:tabs>
          <w:tab w:val="left" w:pos="1985"/>
        </w:tabs>
        <w:spacing w:afterLines="50" w:after="120"/>
        <w:jc w:val="both"/>
        <w:rPr>
          <w:rFonts w:ascii="Arial" w:eastAsia="Arial Unicode MS" w:hAnsi="Arial" w:cs="Arial"/>
          <w:b/>
          <w:sz w:val="22"/>
          <w:lang w:eastAsia="zh-CN"/>
        </w:rPr>
      </w:pPr>
      <w:r w:rsidRPr="008333EC">
        <w:rPr>
          <w:rFonts w:ascii="Arial" w:eastAsia="Arial Unicode MS" w:hAnsi="Arial" w:cs="Arial"/>
          <w:b/>
          <w:sz w:val="22"/>
        </w:rPr>
        <w:t xml:space="preserve">Source: </w:t>
      </w:r>
      <w:r w:rsidRPr="008333EC">
        <w:rPr>
          <w:rFonts w:ascii="Arial" w:eastAsia="Arial Unicode MS" w:hAnsi="Arial" w:cs="Arial"/>
          <w:b/>
          <w:sz w:val="22"/>
        </w:rPr>
        <w:tab/>
      </w:r>
      <w:r w:rsidRPr="008333EC">
        <w:rPr>
          <w:rFonts w:ascii="Arial" w:eastAsia="Arial Unicode MS" w:hAnsi="Arial" w:cs="Arial"/>
          <w:sz w:val="24"/>
          <w:szCs w:val="24"/>
        </w:rPr>
        <w:t>Huawei</w:t>
      </w:r>
      <w:r w:rsidRPr="008333EC">
        <w:rPr>
          <w:rFonts w:ascii="Arial" w:eastAsia="Arial Unicode MS" w:hAnsi="Arial" w:cs="Arial"/>
          <w:sz w:val="24"/>
          <w:szCs w:val="24"/>
          <w:lang w:eastAsia="zh-CN"/>
        </w:rPr>
        <w:t>, HiSilicon</w:t>
      </w:r>
    </w:p>
    <w:p w:rsidR="0055335A" w:rsidRDefault="00790198" w:rsidP="005427DB">
      <w:pPr>
        <w:spacing w:afterLines="50" w:after="120"/>
        <w:ind w:left="1985" w:hanging="1985"/>
        <w:rPr>
          <w:rFonts w:ascii="Arial" w:eastAsia="Arial Unicode MS" w:hAnsi="Arial" w:cs="Arial"/>
          <w:sz w:val="22"/>
          <w:lang w:eastAsia="zh-CN"/>
        </w:rPr>
      </w:pPr>
      <w:r w:rsidRPr="008333EC">
        <w:rPr>
          <w:rFonts w:ascii="Arial" w:eastAsia="Arial Unicode MS" w:hAnsi="Arial" w:cs="Arial"/>
          <w:b/>
          <w:sz w:val="22"/>
        </w:rPr>
        <w:t>Title:</w:t>
      </w:r>
      <w:r w:rsidRPr="008333EC">
        <w:rPr>
          <w:rFonts w:ascii="Arial" w:eastAsia="Arial Unicode MS" w:hAnsi="Arial" w:cs="Arial"/>
          <w:sz w:val="22"/>
        </w:rPr>
        <w:t xml:space="preserve"> </w:t>
      </w:r>
      <w:r w:rsidRPr="008333EC">
        <w:rPr>
          <w:rFonts w:ascii="Arial" w:eastAsia="Arial Unicode MS" w:hAnsi="Arial" w:cs="Arial"/>
          <w:sz w:val="22"/>
        </w:rPr>
        <w:tab/>
      </w:r>
      <w:r w:rsidR="00AC73BB" w:rsidRPr="00AC73BB">
        <w:rPr>
          <w:rFonts w:ascii="Arial" w:eastAsia="Arial Unicode MS" w:hAnsi="Arial" w:cs="Arial"/>
          <w:sz w:val="24"/>
          <w:szCs w:val="24"/>
          <w:lang w:eastAsia="zh-CN"/>
        </w:rPr>
        <w:t>No rejection procedure for OSI request</w:t>
      </w:r>
    </w:p>
    <w:p w:rsidR="00D679A9" w:rsidRDefault="00790198" w:rsidP="005427DB">
      <w:pPr>
        <w:tabs>
          <w:tab w:val="left" w:pos="1985"/>
        </w:tabs>
        <w:spacing w:afterLines="50" w:after="120"/>
        <w:jc w:val="both"/>
        <w:rPr>
          <w:rFonts w:ascii="Arial" w:eastAsia="Arial Unicode MS" w:hAnsi="Arial" w:cs="Arial"/>
          <w:sz w:val="22"/>
          <w:lang w:eastAsia="zh-CN"/>
        </w:rPr>
      </w:pPr>
      <w:r w:rsidRPr="008333EC">
        <w:rPr>
          <w:rFonts w:ascii="Arial" w:eastAsia="Arial Unicode MS" w:hAnsi="Arial" w:cs="Arial"/>
          <w:b/>
          <w:sz w:val="22"/>
        </w:rPr>
        <w:t>Agen</w:t>
      </w:r>
      <w:r w:rsidRPr="008333EC">
        <w:rPr>
          <w:rFonts w:ascii="Arial" w:eastAsia="Arial Unicode MS" w:hAnsi="Arial" w:cs="Arial"/>
          <w:b/>
          <w:sz w:val="22"/>
          <w:lang w:eastAsia="zh-CN"/>
        </w:rPr>
        <w:t>d</w:t>
      </w:r>
      <w:r w:rsidRPr="008333EC">
        <w:rPr>
          <w:rFonts w:ascii="Arial" w:eastAsia="Arial Unicode MS" w:hAnsi="Arial" w:cs="Arial"/>
          <w:b/>
          <w:sz w:val="22"/>
        </w:rPr>
        <w:t>a Item:</w:t>
      </w:r>
      <w:r w:rsidRPr="008333EC">
        <w:rPr>
          <w:rFonts w:ascii="Arial" w:eastAsia="Arial Unicode MS" w:hAnsi="Arial" w:cs="Arial"/>
          <w:sz w:val="22"/>
        </w:rPr>
        <w:tab/>
      </w:r>
      <w:r w:rsidR="00BC76CE" w:rsidRPr="008333EC">
        <w:rPr>
          <w:rFonts w:ascii="Arial" w:eastAsia="Arial Unicode MS" w:hAnsi="Arial" w:cs="Arial"/>
          <w:sz w:val="24"/>
          <w:szCs w:val="24"/>
        </w:rPr>
        <w:t>10.4.1.</w:t>
      </w:r>
      <w:r w:rsidR="000B679D">
        <w:rPr>
          <w:rFonts w:ascii="Arial" w:eastAsia="Arial Unicode MS" w:hAnsi="Arial" w:cs="Arial"/>
          <w:sz w:val="24"/>
          <w:szCs w:val="24"/>
        </w:rPr>
        <w:t>6.6</w:t>
      </w:r>
    </w:p>
    <w:p w:rsidR="00D679A9" w:rsidRDefault="00790198" w:rsidP="005427DB">
      <w:pPr>
        <w:tabs>
          <w:tab w:val="left" w:pos="1985"/>
        </w:tabs>
        <w:spacing w:afterLines="50" w:after="120"/>
        <w:ind w:left="1980" w:hanging="1980"/>
        <w:rPr>
          <w:rFonts w:ascii="Arial" w:eastAsia="Arial Unicode MS" w:hAnsi="Arial" w:cs="Arial"/>
          <w:sz w:val="24"/>
        </w:rPr>
      </w:pPr>
      <w:r w:rsidRPr="008333EC">
        <w:rPr>
          <w:rFonts w:ascii="Arial" w:eastAsia="Arial Unicode MS" w:hAnsi="Arial" w:cs="Arial"/>
          <w:b/>
          <w:sz w:val="22"/>
        </w:rPr>
        <w:t>Document for:</w:t>
      </w:r>
      <w:r w:rsidRPr="008333EC">
        <w:rPr>
          <w:rFonts w:ascii="Arial" w:eastAsia="Arial Unicode MS" w:hAnsi="Arial" w:cs="Arial"/>
          <w:sz w:val="22"/>
        </w:rPr>
        <w:tab/>
      </w:r>
      <w:bookmarkEnd w:id="1"/>
      <w:bookmarkEnd w:id="2"/>
      <w:r w:rsidRPr="008333EC">
        <w:rPr>
          <w:rFonts w:ascii="Arial" w:eastAsia="Arial Unicode MS" w:hAnsi="Arial" w:cs="Arial"/>
          <w:sz w:val="24"/>
          <w:szCs w:val="24"/>
          <w:lang w:eastAsia="zh-CN"/>
        </w:rPr>
        <w:t>Discussion and decision</w:t>
      </w:r>
    </w:p>
    <w:p w:rsidR="00D679A9" w:rsidRDefault="00712AA2" w:rsidP="002A4CD8">
      <w:pPr>
        <w:pStyle w:val="Heading1"/>
        <w:spacing w:after="120"/>
        <w:rPr>
          <w:lang w:eastAsia="zh-CN"/>
        </w:rPr>
      </w:pPr>
      <w:r w:rsidRPr="008333EC">
        <w:rPr>
          <w:lang w:eastAsia="zh-CN"/>
        </w:rPr>
        <w:t>Introduction</w:t>
      </w:r>
    </w:p>
    <w:p w:rsidR="00E01C31" w:rsidRPr="001A574B" w:rsidRDefault="00EE58D6" w:rsidP="005427DB">
      <w:pPr>
        <w:spacing w:afterLines="50" w:after="120"/>
        <w:rPr>
          <w:rFonts w:eastAsiaTheme="minorEastAsia"/>
          <w:lang w:eastAsia="zh-CN"/>
        </w:rPr>
      </w:pPr>
      <w:r>
        <w:rPr>
          <w:rFonts w:eastAsia="Arial Unicode MS" w:hint="eastAsia"/>
          <w:lang w:eastAsia="zh-CN"/>
        </w:rPr>
        <w:t>On demand other SI scheme has been introduced in NR. There were</w:t>
      </w:r>
      <w:r w:rsidRPr="00EE58D6">
        <w:rPr>
          <w:rFonts w:eastAsia="Arial Unicode MS" w:hint="eastAsia"/>
          <w:lang w:eastAsia="zh-CN"/>
        </w:rPr>
        <w:t xml:space="preserve"> </w:t>
      </w:r>
      <w:r>
        <w:rPr>
          <w:rFonts w:eastAsia="Arial Unicode MS" w:hint="eastAsia"/>
          <w:lang w:eastAsia="zh-CN"/>
        </w:rPr>
        <w:t xml:space="preserve">quantities of agreements on other SI request in NR [1]. </w:t>
      </w:r>
      <w:r w:rsidR="00541290">
        <w:rPr>
          <w:rFonts w:eastAsia="Arial Unicode MS" w:hint="eastAsia"/>
          <w:lang w:eastAsia="zh-CN"/>
        </w:rPr>
        <w:t xml:space="preserve">However, there is no discussion on </w:t>
      </w:r>
      <w:r w:rsidR="000565D7">
        <w:rPr>
          <w:rFonts w:eastAsia="Arial Unicode MS"/>
          <w:lang w:eastAsia="zh-CN"/>
        </w:rPr>
        <w:t>whether a rejection can be sent as the response to the other SI request.</w:t>
      </w:r>
      <w:r w:rsidR="00E01C31" w:rsidRPr="008333EC">
        <w:rPr>
          <w:rFonts w:eastAsia="Arial Unicode MS"/>
          <w:lang w:eastAsia="zh-CN"/>
        </w:rPr>
        <w:t xml:space="preserve"> This paper further discusses </w:t>
      </w:r>
      <w:r w:rsidR="000565D7">
        <w:rPr>
          <w:rFonts w:eastAsia="Arial Unicode MS" w:hint="eastAsia"/>
          <w:lang w:eastAsia="zh-CN"/>
        </w:rPr>
        <w:t xml:space="preserve">the rejection </w:t>
      </w:r>
      <w:r w:rsidR="000565D7">
        <w:rPr>
          <w:rFonts w:eastAsia="Arial Unicode MS"/>
          <w:lang w:eastAsia="zh-CN"/>
        </w:rPr>
        <w:t>issue</w:t>
      </w:r>
      <w:r w:rsidR="000565D7">
        <w:rPr>
          <w:rFonts w:eastAsia="Arial Unicode MS" w:hint="eastAsia"/>
          <w:lang w:eastAsia="zh-CN"/>
        </w:rPr>
        <w:t xml:space="preserve"> of the other SI request</w:t>
      </w:r>
      <w:r w:rsidR="000565D7">
        <w:rPr>
          <w:rFonts w:eastAsia="Arial Unicode MS"/>
          <w:lang w:eastAsia="zh-CN"/>
        </w:rPr>
        <w:t>.</w:t>
      </w:r>
    </w:p>
    <w:p w:rsidR="00D679A9" w:rsidRDefault="00814AD5" w:rsidP="006E5817">
      <w:pPr>
        <w:pStyle w:val="Heading1"/>
        <w:rPr>
          <w:lang w:eastAsia="zh-CN"/>
        </w:rPr>
      </w:pPr>
      <w:r>
        <w:rPr>
          <w:rFonts w:hint="eastAsia"/>
          <w:lang w:eastAsia="zh-CN"/>
        </w:rPr>
        <w:t>Discussion</w:t>
      </w:r>
    </w:p>
    <w:p w:rsidR="00E70257" w:rsidRPr="000A6E0E" w:rsidRDefault="00E70257" w:rsidP="005427DB">
      <w:pPr>
        <w:spacing w:afterLines="50" w:after="120"/>
        <w:rPr>
          <w:rFonts w:eastAsia="Arial Unicode MS"/>
          <w:lang w:eastAsia="zh-CN"/>
        </w:rPr>
      </w:pPr>
      <w:bookmarkStart w:id="5" w:name="OLE_LINK1"/>
      <w:bookmarkStart w:id="6" w:name="OLE_LINK2"/>
      <w:r w:rsidRPr="006159B0">
        <w:t xml:space="preserve">The Other SI encompasses everything not broadcast in the Minimum SI and </w:t>
      </w:r>
      <w:r>
        <w:t>may be broadcast</w:t>
      </w:r>
      <w:r>
        <w:rPr>
          <w:rFonts w:eastAsiaTheme="minorEastAsia" w:hint="eastAsia"/>
          <w:lang w:eastAsia="zh-CN"/>
        </w:rPr>
        <w:t xml:space="preserve"> </w:t>
      </w:r>
      <w:r w:rsidRPr="006159B0">
        <w:t>or provisioned upon request from the UE</w:t>
      </w:r>
      <w:r>
        <w:rPr>
          <w:rFonts w:eastAsia="Arial Unicode MS" w:hint="eastAsia"/>
          <w:lang w:eastAsia="zh-CN"/>
        </w:rPr>
        <w:t xml:space="preserve"> The scheduling information in minimum SI indicates whether the other SI is not broadcasted. Both MSG1 and MSG3 based SI requests are supported for UEs in RRC_IDLE or RRC_INACTIVE state. The network can control whether MSG1 or MSG3 can be used to transmit SI request. If the other SI is associated with reserved PRACH preamble and/or PRACH resource, the UE needs to acquire the other SI request via MSG1. Otherwise, the RRC signalling is used for other SI request in MSG3. Upon successful reception of MSG2 or MSG4, the UE considers that the other SI request has been acknowledged by the network. For UEs in RRC_CONNECTED state, dedicated signalling can be used for other SI request and delivery. </w:t>
      </w:r>
    </w:p>
    <w:p w:rsidR="00C5414D" w:rsidRDefault="00E81EF7" w:rsidP="007F6F1D">
      <w:pPr>
        <w:jc w:val="both"/>
        <w:rPr>
          <w:rFonts w:eastAsiaTheme="minorEastAsia"/>
          <w:lang w:eastAsia="zh-CN"/>
        </w:rPr>
      </w:pPr>
      <w:r w:rsidRPr="004761E1">
        <w:rPr>
          <w:rFonts w:eastAsiaTheme="minorEastAsia" w:hint="eastAsia"/>
          <w:lang w:eastAsia="zh-CN"/>
        </w:rPr>
        <w:t xml:space="preserve">Based on the </w:t>
      </w:r>
      <w:r w:rsidR="00E70257">
        <w:rPr>
          <w:rFonts w:eastAsiaTheme="minorEastAsia" w:hint="eastAsia"/>
          <w:lang w:eastAsia="zh-CN"/>
        </w:rPr>
        <w:t>above</w:t>
      </w:r>
      <w:r w:rsidRPr="004761E1">
        <w:rPr>
          <w:rFonts w:eastAsiaTheme="minorEastAsia" w:hint="eastAsia"/>
          <w:lang w:eastAsia="zh-CN"/>
        </w:rPr>
        <w:t xml:space="preserve"> discussion, there </w:t>
      </w:r>
      <w:r w:rsidR="00726735" w:rsidRPr="004761E1">
        <w:rPr>
          <w:rFonts w:eastAsiaTheme="minorEastAsia"/>
          <w:lang w:eastAsia="zh-CN"/>
        </w:rPr>
        <w:t>is</w:t>
      </w:r>
      <w:r w:rsidR="00726735" w:rsidRPr="004761E1">
        <w:rPr>
          <w:rFonts w:eastAsiaTheme="minorEastAsia" w:hint="eastAsia"/>
          <w:lang w:eastAsia="zh-CN"/>
        </w:rPr>
        <w:t xml:space="preserve"> always</w:t>
      </w:r>
      <w:r w:rsidRPr="004761E1">
        <w:rPr>
          <w:rFonts w:eastAsiaTheme="minorEastAsia" w:hint="eastAsia"/>
          <w:lang w:eastAsia="zh-CN"/>
        </w:rPr>
        <w:t xml:space="preserve"> full scheduling information of the other SIs irrespective of </w:t>
      </w:r>
      <w:r w:rsidR="00726735" w:rsidRPr="004761E1">
        <w:rPr>
          <w:rFonts w:eastAsiaTheme="minorEastAsia" w:hint="eastAsia"/>
          <w:lang w:eastAsia="zh-CN"/>
        </w:rPr>
        <w:t xml:space="preserve">whether other SI is periodically broadcasted or provided on demand. Therefore, the UE can know which SIBs/SIs are supported in current serving cell. There is no use case for a UE to request SI/SIB that is not available in the cell. </w:t>
      </w:r>
    </w:p>
    <w:p w:rsidR="00726735" w:rsidRPr="004761E1" w:rsidRDefault="00726735" w:rsidP="007F6F1D">
      <w:pPr>
        <w:jc w:val="both"/>
        <w:rPr>
          <w:rFonts w:eastAsiaTheme="minorEastAsia"/>
          <w:lang w:eastAsia="zh-CN"/>
        </w:rPr>
      </w:pPr>
      <w:r w:rsidRPr="004761E1">
        <w:rPr>
          <w:rFonts w:eastAsiaTheme="minorEastAsia" w:hint="eastAsia"/>
          <w:lang w:eastAsia="zh-CN"/>
        </w:rPr>
        <w:t xml:space="preserve">Besides, there is ongoing </w:t>
      </w:r>
      <w:r w:rsidRPr="004761E1">
        <w:rPr>
          <w:rFonts w:eastAsiaTheme="minorEastAsia"/>
          <w:lang w:eastAsia="zh-CN"/>
        </w:rPr>
        <w:t>discussion</w:t>
      </w:r>
      <w:r w:rsidRPr="004761E1">
        <w:rPr>
          <w:rFonts w:eastAsiaTheme="minorEastAsia" w:hint="eastAsia"/>
          <w:lang w:eastAsia="zh-CN"/>
        </w:rPr>
        <w:t xml:space="preserve"> on the indicator for the delivery method of other SI in SIB1. It</w:t>
      </w:r>
      <w:r w:rsidR="007F6F1D" w:rsidRPr="004761E1">
        <w:rPr>
          <w:rFonts w:eastAsiaTheme="minorEastAsia" w:hint="eastAsia"/>
          <w:lang w:eastAsia="zh-CN"/>
        </w:rPr>
        <w:t xml:space="preserve"> is a shared understanding that the change of the </w:t>
      </w:r>
      <w:r w:rsidR="007F6F1D" w:rsidRPr="004761E1">
        <w:rPr>
          <w:rFonts w:eastAsiaTheme="minorEastAsia"/>
          <w:lang w:eastAsia="zh-CN"/>
        </w:rPr>
        <w:t>indicator</w:t>
      </w:r>
      <w:r w:rsidR="007F6F1D" w:rsidRPr="004761E1">
        <w:rPr>
          <w:rFonts w:eastAsiaTheme="minorEastAsia" w:hint="eastAsia"/>
          <w:lang w:eastAsia="zh-CN"/>
        </w:rPr>
        <w:t xml:space="preserve"> will not cause paging. Before triggering the other SI request, the UE will acquire the latest SIB1 to check the scheduling information. Consequently, the UE can know the delivery of the other SI to avoid repeated other SI request for </w:t>
      </w:r>
      <w:r w:rsidR="007F6F1D" w:rsidRPr="004761E1">
        <w:rPr>
          <w:rFonts w:eastAsiaTheme="minorEastAsia"/>
          <w:lang w:eastAsia="zh-CN"/>
        </w:rPr>
        <w:t>broadcast</w:t>
      </w:r>
      <w:r w:rsidR="007F6F1D" w:rsidRPr="004761E1">
        <w:rPr>
          <w:rFonts w:eastAsiaTheme="minorEastAsia" w:hint="eastAsia"/>
          <w:lang w:eastAsia="zh-CN"/>
        </w:rPr>
        <w:t>ed other SI.</w:t>
      </w:r>
      <w:r w:rsidR="00933C91" w:rsidRPr="004761E1">
        <w:rPr>
          <w:rFonts w:eastAsiaTheme="minorEastAsia" w:hint="eastAsia"/>
          <w:lang w:eastAsia="zh-CN"/>
        </w:rPr>
        <w:t xml:space="preserve"> It</w:t>
      </w:r>
      <w:r w:rsidR="00933C91" w:rsidRPr="004761E1">
        <w:rPr>
          <w:rFonts w:eastAsiaTheme="minorEastAsia"/>
          <w:lang w:eastAsia="zh-CN"/>
        </w:rPr>
        <w:t xml:space="preserve"> is questionable whether </w:t>
      </w:r>
      <w:r w:rsidR="00933C91" w:rsidRPr="004761E1">
        <w:rPr>
          <w:rFonts w:eastAsiaTheme="minorEastAsia" w:hint="eastAsia"/>
          <w:lang w:eastAsia="zh-CN"/>
        </w:rPr>
        <w:t>it</w:t>
      </w:r>
      <w:r w:rsidR="00933C91" w:rsidRPr="004761E1">
        <w:rPr>
          <w:rFonts w:eastAsiaTheme="minorEastAsia"/>
          <w:lang w:eastAsia="zh-CN"/>
        </w:rPr>
        <w:t xml:space="preserve"> is reasonable scenario</w:t>
      </w:r>
      <w:r w:rsidR="00933C91" w:rsidRPr="004761E1">
        <w:rPr>
          <w:rFonts w:eastAsiaTheme="minorEastAsia" w:hint="eastAsia"/>
          <w:lang w:eastAsia="zh-CN"/>
        </w:rPr>
        <w:t xml:space="preserve"> that the UE requests other SI unavailable or broadcasted in the serving cell</w:t>
      </w:r>
      <w:r w:rsidR="00933C91" w:rsidRPr="004761E1">
        <w:rPr>
          <w:rFonts w:eastAsiaTheme="minorEastAsia"/>
          <w:lang w:eastAsia="zh-CN"/>
        </w:rPr>
        <w:t>.</w:t>
      </w:r>
    </w:p>
    <w:p w:rsidR="00F40975" w:rsidRPr="004761E1" w:rsidRDefault="00F40975" w:rsidP="00F40975">
      <w:pPr>
        <w:jc w:val="both"/>
        <w:rPr>
          <w:b/>
          <w:bCs/>
        </w:rPr>
      </w:pPr>
      <w:r w:rsidRPr="004761E1">
        <w:rPr>
          <w:rFonts w:hint="eastAsia"/>
          <w:b/>
          <w:bCs/>
        </w:rPr>
        <w:t>Observation</w:t>
      </w:r>
      <w:r w:rsidRPr="004761E1">
        <w:rPr>
          <w:rFonts w:eastAsiaTheme="minorEastAsia" w:hint="eastAsia"/>
          <w:b/>
          <w:bCs/>
          <w:lang w:eastAsia="zh-CN"/>
        </w:rPr>
        <w:t xml:space="preserve"> 1</w:t>
      </w:r>
      <w:r w:rsidRPr="004761E1">
        <w:rPr>
          <w:rFonts w:hint="eastAsia"/>
          <w:b/>
          <w:bCs/>
        </w:rPr>
        <w:t xml:space="preserve">: </w:t>
      </w:r>
      <w:r w:rsidRPr="004761E1">
        <w:rPr>
          <w:rFonts w:eastAsiaTheme="minorEastAsia" w:hint="eastAsia"/>
          <w:b/>
          <w:bCs/>
          <w:lang w:eastAsia="zh-CN"/>
        </w:rPr>
        <w:t>The UE will not request unavailable or broadcasted other SI in the serving cell</w:t>
      </w:r>
      <w:r w:rsidRPr="004761E1">
        <w:rPr>
          <w:rFonts w:hint="eastAsia"/>
          <w:b/>
          <w:bCs/>
        </w:rPr>
        <w:t>.</w:t>
      </w:r>
    </w:p>
    <w:p w:rsidR="00C5414D" w:rsidRDefault="00933C91" w:rsidP="00A30884">
      <w:pPr>
        <w:jc w:val="both"/>
        <w:rPr>
          <w:rFonts w:eastAsiaTheme="minorEastAsia"/>
          <w:lang w:eastAsia="zh-CN"/>
        </w:rPr>
      </w:pPr>
      <w:r w:rsidRPr="004761E1">
        <w:rPr>
          <w:rFonts w:eastAsiaTheme="minorEastAsia" w:hint="eastAsia"/>
          <w:lang w:eastAsia="zh-CN"/>
        </w:rPr>
        <w:t>W</w:t>
      </w:r>
      <w:r w:rsidR="007F6F1D" w:rsidRPr="004761E1">
        <w:rPr>
          <w:rFonts w:eastAsiaTheme="minorEastAsia" w:hint="eastAsia"/>
          <w:lang w:eastAsia="zh-CN"/>
        </w:rPr>
        <w:t xml:space="preserve">hen </w:t>
      </w:r>
      <w:r w:rsidRPr="004761E1">
        <w:rPr>
          <w:rFonts w:eastAsiaTheme="minorEastAsia" w:hint="eastAsia"/>
          <w:lang w:eastAsia="zh-CN"/>
        </w:rPr>
        <w:t xml:space="preserve">the UE wants the other SI provided on demand, </w:t>
      </w:r>
      <w:r w:rsidR="007F6F1D" w:rsidRPr="004761E1">
        <w:rPr>
          <w:rFonts w:eastAsiaTheme="minorEastAsia" w:hint="eastAsia"/>
          <w:lang w:eastAsia="zh-CN"/>
        </w:rPr>
        <w:t xml:space="preserve">the UE sends other SI </w:t>
      </w:r>
      <w:r w:rsidRPr="004761E1">
        <w:rPr>
          <w:rFonts w:eastAsiaTheme="minorEastAsia"/>
          <w:lang w:eastAsia="zh-CN"/>
        </w:rPr>
        <w:t>request</w:t>
      </w:r>
      <w:r w:rsidRPr="004761E1">
        <w:rPr>
          <w:rFonts w:eastAsiaTheme="minorEastAsia" w:hint="eastAsia"/>
          <w:lang w:eastAsia="zh-CN"/>
        </w:rPr>
        <w:t>. If the network</w:t>
      </w:r>
      <w:r w:rsidR="00D9419C" w:rsidRPr="004761E1">
        <w:rPr>
          <w:rFonts w:eastAsiaTheme="minorEastAsia" w:hint="eastAsia"/>
          <w:lang w:eastAsia="zh-CN"/>
        </w:rPr>
        <w:t xml:space="preserve"> sends acknowledge and broadcast</w:t>
      </w:r>
      <w:r w:rsidR="00F31D19">
        <w:rPr>
          <w:rFonts w:eastAsiaTheme="minorEastAsia" w:hint="eastAsia"/>
          <w:lang w:eastAsia="zh-CN"/>
        </w:rPr>
        <w:t>s</w:t>
      </w:r>
      <w:r w:rsidR="00D9419C" w:rsidRPr="004761E1">
        <w:rPr>
          <w:rFonts w:eastAsiaTheme="minorEastAsia" w:hint="eastAsia"/>
          <w:lang w:eastAsia="zh-CN"/>
        </w:rPr>
        <w:t xml:space="preserve"> the </w:t>
      </w:r>
      <w:r w:rsidRPr="004761E1">
        <w:rPr>
          <w:rFonts w:eastAsiaTheme="minorEastAsia" w:hint="eastAsia"/>
          <w:lang w:eastAsia="zh-CN"/>
        </w:rPr>
        <w:t>other SI request</w:t>
      </w:r>
      <w:r w:rsidR="00F31D19">
        <w:rPr>
          <w:rFonts w:eastAsiaTheme="minorEastAsia" w:hint="eastAsia"/>
          <w:lang w:eastAsia="zh-CN"/>
        </w:rPr>
        <w:t>ed</w:t>
      </w:r>
      <w:r w:rsidRPr="004761E1">
        <w:rPr>
          <w:rFonts w:eastAsiaTheme="minorEastAsia" w:hint="eastAsia"/>
          <w:lang w:eastAsia="zh-CN"/>
        </w:rPr>
        <w:t xml:space="preserve"> from </w:t>
      </w:r>
      <w:r w:rsidR="00D9419C" w:rsidRPr="004761E1">
        <w:rPr>
          <w:rFonts w:eastAsiaTheme="minorEastAsia" w:hint="eastAsia"/>
          <w:lang w:eastAsia="zh-CN"/>
        </w:rPr>
        <w:t>one UE</w:t>
      </w:r>
      <w:r w:rsidR="005427DB">
        <w:rPr>
          <w:rFonts w:eastAsiaTheme="minorEastAsia" w:hint="eastAsia"/>
          <w:lang w:eastAsia="zh-CN"/>
        </w:rPr>
        <w:t xml:space="preserve"> in RRC_IDLE or RRC_INACTIVE state</w:t>
      </w:r>
      <w:r w:rsidR="00D9419C" w:rsidRPr="004761E1">
        <w:rPr>
          <w:rFonts w:eastAsiaTheme="minorEastAsia" w:hint="eastAsia"/>
          <w:lang w:eastAsia="zh-CN"/>
        </w:rPr>
        <w:t>, it is beneficial for other potential UEs which also are interested in this other SI</w:t>
      </w:r>
      <w:r w:rsidRPr="004761E1">
        <w:rPr>
          <w:rFonts w:eastAsiaTheme="minorEastAsia" w:hint="eastAsia"/>
          <w:lang w:eastAsia="zh-CN"/>
        </w:rPr>
        <w:t>.</w:t>
      </w:r>
      <w:r w:rsidR="003D5F25" w:rsidRPr="004761E1">
        <w:rPr>
          <w:rFonts w:eastAsiaTheme="minorEastAsia" w:hint="eastAsia"/>
          <w:lang w:eastAsia="zh-CN"/>
        </w:rPr>
        <w:t xml:space="preserve"> Conversely</w:t>
      </w:r>
      <w:r w:rsidR="00D9419C" w:rsidRPr="004761E1">
        <w:rPr>
          <w:rFonts w:eastAsiaTheme="minorEastAsia" w:hint="eastAsia"/>
          <w:lang w:eastAsia="zh-CN"/>
        </w:rPr>
        <w:t xml:space="preserve">, </w:t>
      </w:r>
      <w:r w:rsidR="003D5F25" w:rsidRPr="004761E1">
        <w:rPr>
          <w:rFonts w:eastAsiaTheme="minorEastAsia" w:hint="eastAsia"/>
          <w:lang w:eastAsia="zh-CN"/>
        </w:rPr>
        <w:t xml:space="preserve">if the network rejects the other SI request, the UE considers it as failure case. </w:t>
      </w:r>
      <w:r w:rsidR="00B25910" w:rsidRPr="004761E1">
        <w:rPr>
          <w:rFonts w:eastAsiaTheme="minorEastAsia" w:hint="eastAsia"/>
          <w:lang w:eastAsia="zh-CN"/>
        </w:rPr>
        <w:t>Although the failure handling for other SI request is still under discussion, it is straight</w:t>
      </w:r>
      <w:r w:rsidR="00BC3E96" w:rsidRPr="004761E1">
        <w:rPr>
          <w:rFonts w:eastAsiaTheme="minorEastAsia" w:hint="eastAsia"/>
          <w:lang w:eastAsia="zh-CN"/>
        </w:rPr>
        <w:t>forward</w:t>
      </w:r>
      <w:r w:rsidR="00B25910" w:rsidRPr="004761E1">
        <w:rPr>
          <w:rFonts w:eastAsiaTheme="minorEastAsia" w:hint="eastAsia"/>
          <w:lang w:eastAsia="zh-CN"/>
        </w:rPr>
        <w:t xml:space="preserve"> that </w:t>
      </w:r>
      <w:r w:rsidR="00BC3E96" w:rsidRPr="004761E1">
        <w:rPr>
          <w:rFonts w:eastAsiaTheme="minorEastAsia" w:hint="eastAsia"/>
          <w:lang w:eastAsia="zh-CN"/>
        </w:rPr>
        <w:t xml:space="preserve">the </w:t>
      </w:r>
      <w:r w:rsidR="00B25910" w:rsidRPr="004761E1">
        <w:rPr>
          <w:rFonts w:eastAsiaTheme="minorEastAsia" w:hint="eastAsia"/>
          <w:lang w:eastAsia="zh-CN"/>
        </w:rPr>
        <w:t>rejection procedure will</w:t>
      </w:r>
      <w:r w:rsidR="003D5F25" w:rsidRPr="004761E1">
        <w:rPr>
          <w:rFonts w:eastAsiaTheme="minorEastAsia" w:hint="eastAsia"/>
          <w:lang w:eastAsia="zh-CN"/>
        </w:rPr>
        <w:t xml:space="preserve"> </w:t>
      </w:r>
      <w:r w:rsidR="00B25910" w:rsidRPr="004761E1">
        <w:rPr>
          <w:rFonts w:eastAsiaTheme="minorEastAsia"/>
          <w:lang w:eastAsia="zh-CN"/>
        </w:rPr>
        <w:t xml:space="preserve">downgrade the </w:t>
      </w:r>
      <w:r w:rsidR="00B25910" w:rsidRPr="004761E1">
        <w:rPr>
          <w:rFonts w:eastAsiaTheme="minorEastAsia" w:hint="eastAsia"/>
          <w:lang w:eastAsia="zh-CN"/>
        </w:rPr>
        <w:t>potential service and experience of UE</w:t>
      </w:r>
      <w:r w:rsidR="00B25910" w:rsidRPr="004761E1">
        <w:rPr>
          <w:rFonts w:eastAsiaTheme="minorEastAsia"/>
          <w:lang w:eastAsia="zh-CN"/>
        </w:rPr>
        <w:t>.</w:t>
      </w:r>
      <w:r w:rsidR="00BC3E96" w:rsidRPr="004761E1">
        <w:rPr>
          <w:rFonts w:eastAsiaTheme="minorEastAsia" w:hint="eastAsia"/>
          <w:lang w:eastAsia="zh-CN"/>
        </w:rPr>
        <w:t xml:space="preserve"> </w:t>
      </w:r>
    </w:p>
    <w:p w:rsidR="007F6F1D" w:rsidRPr="004761E1" w:rsidRDefault="00C5414D" w:rsidP="00A30884">
      <w:pPr>
        <w:jc w:val="both"/>
      </w:pPr>
      <w:r>
        <w:rPr>
          <w:rFonts w:eastAsiaTheme="minorEastAsia" w:hint="eastAsia"/>
          <w:lang w:eastAsia="zh-CN"/>
        </w:rPr>
        <w:t>In addition</w:t>
      </w:r>
      <w:r w:rsidR="00BC3E96" w:rsidRPr="004761E1">
        <w:rPr>
          <w:rFonts w:eastAsiaTheme="minorEastAsia" w:hint="eastAsia"/>
          <w:lang w:eastAsia="zh-CN"/>
        </w:rPr>
        <w:t xml:space="preserve">, according to the scheduling information, the resources for other SI delivery are preconfigured. If no other SI is actually broadcasted, the network can schedule the </w:t>
      </w:r>
      <w:r w:rsidR="00BC3E96" w:rsidRPr="004761E1">
        <w:rPr>
          <w:rFonts w:eastAsiaTheme="minorEastAsia"/>
          <w:lang w:eastAsia="zh-CN"/>
        </w:rPr>
        <w:t>preconfigured</w:t>
      </w:r>
      <w:r w:rsidR="00BC3E96" w:rsidRPr="004761E1">
        <w:rPr>
          <w:rFonts w:eastAsiaTheme="minorEastAsia" w:hint="eastAsia"/>
          <w:lang w:eastAsia="zh-CN"/>
        </w:rPr>
        <w:t xml:space="preserve"> resources for other purpose. </w:t>
      </w:r>
      <w:r w:rsidR="00BC3E96" w:rsidRPr="004761E1">
        <w:rPr>
          <w:rFonts w:eastAsiaTheme="minorEastAsia"/>
          <w:lang w:eastAsia="zh-CN"/>
        </w:rPr>
        <w:t>Nevertheless</w:t>
      </w:r>
      <w:r w:rsidR="00BC3E96" w:rsidRPr="004761E1">
        <w:rPr>
          <w:rFonts w:eastAsiaTheme="minorEastAsia" w:hint="eastAsia"/>
          <w:lang w:eastAsia="zh-CN"/>
        </w:rPr>
        <w:t>, it is reasonable that the other SI delivery should have high</w:t>
      </w:r>
      <w:r w:rsidR="00C07DA7">
        <w:rPr>
          <w:rFonts w:eastAsiaTheme="minorEastAsia" w:hint="eastAsia"/>
          <w:lang w:eastAsia="zh-CN"/>
        </w:rPr>
        <w:t>er</w:t>
      </w:r>
      <w:r w:rsidR="00BC3E96" w:rsidRPr="004761E1">
        <w:rPr>
          <w:rFonts w:eastAsiaTheme="minorEastAsia" w:hint="eastAsia"/>
          <w:lang w:eastAsia="zh-CN"/>
        </w:rPr>
        <w:t xml:space="preserve"> priority on the preconfigured resources. Therefore, even in congestion case, the network should first ensure the scheduling of the other SI. Further, the network can control</w:t>
      </w:r>
      <w:r w:rsidR="00D9419C" w:rsidRPr="004761E1">
        <w:rPr>
          <w:rFonts w:eastAsiaTheme="minorEastAsia" w:hint="eastAsia"/>
          <w:lang w:eastAsia="zh-CN"/>
        </w:rPr>
        <w:t xml:space="preserve"> the delivery of the other SI </w:t>
      </w:r>
      <w:r w:rsidR="00A30884" w:rsidRPr="004761E1">
        <w:rPr>
          <w:rFonts w:eastAsiaTheme="minorEastAsia" w:hint="eastAsia"/>
          <w:lang w:eastAsia="zh-CN"/>
        </w:rPr>
        <w:t>by</w:t>
      </w:r>
      <w:r w:rsidR="00D9419C" w:rsidRPr="004761E1">
        <w:rPr>
          <w:rFonts w:eastAsiaTheme="minorEastAsia" w:hint="eastAsia"/>
          <w:lang w:eastAsia="zh-CN"/>
        </w:rPr>
        <w:t xml:space="preserve"> temporarily broadcast</w:t>
      </w:r>
      <w:r w:rsidR="00A30884" w:rsidRPr="004761E1">
        <w:rPr>
          <w:rFonts w:eastAsiaTheme="minorEastAsia" w:hint="eastAsia"/>
          <w:lang w:eastAsia="zh-CN"/>
        </w:rPr>
        <w:t>ing</w:t>
      </w:r>
      <w:r w:rsidR="00D9419C" w:rsidRPr="004761E1">
        <w:rPr>
          <w:rFonts w:eastAsiaTheme="minorEastAsia" w:hint="eastAsia"/>
          <w:lang w:eastAsia="zh-CN"/>
        </w:rPr>
        <w:t xml:space="preserve"> the whole other SIs. In this way, </w:t>
      </w:r>
      <w:r w:rsidR="00A30884" w:rsidRPr="004761E1">
        <w:rPr>
          <w:rFonts w:eastAsiaTheme="minorEastAsia" w:hint="eastAsia"/>
          <w:lang w:eastAsia="zh-CN"/>
        </w:rPr>
        <w:t xml:space="preserve">there is </w:t>
      </w:r>
      <w:r w:rsidR="00D9419C" w:rsidRPr="004761E1">
        <w:rPr>
          <w:rFonts w:eastAsiaTheme="minorEastAsia" w:hint="eastAsia"/>
          <w:lang w:eastAsia="zh-CN"/>
        </w:rPr>
        <w:t xml:space="preserve">no other SI request </w:t>
      </w:r>
      <w:r w:rsidR="00A30884" w:rsidRPr="004761E1">
        <w:rPr>
          <w:rFonts w:eastAsiaTheme="minorEastAsia" w:hint="eastAsia"/>
          <w:lang w:eastAsia="zh-CN"/>
        </w:rPr>
        <w:t>and no subsequent rejection.</w:t>
      </w:r>
    </w:p>
    <w:p w:rsidR="004D785D" w:rsidRDefault="004D785D" w:rsidP="004D785D">
      <w:pPr>
        <w:jc w:val="both"/>
        <w:rPr>
          <w:b/>
          <w:bCs/>
        </w:rPr>
      </w:pPr>
      <w:r>
        <w:rPr>
          <w:rFonts w:hint="eastAsia"/>
          <w:b/>
          <w:bCs/>
        </w:rPr>
        <w:t>Observation</w:t>
      </w:r>
      <w:r w:rsidR="00B757C4">
        <w:rPr>
          <w:rFonts w:eastAsiaTheme="minorEastAsia" w:hint="eastAsia"/>
          <w:b/>
          <w:bCs/>
          <w:lang w:eastAsia="zh-CN"/>
        </w:rPr>
        <w:t xml:space="preserve"> 2</w:t>
      </w:r>
      <w:r>
        <w:rPr>
          <w:rFonts w:hint="eastAsia"/>
          <w:b/>
          <w:bCs/>
        </w:rPr>
        <w:t xml:space="preserve">: OSI request and rejection procedure can be avoided </w:t>
      </w:r>
      <w:r w:rsidR="00E57F13">
        <w:rPr>
          <w:rFonts w:eastAsiaTheme="minorEastAsia" w:hint="eastAsia"/>
          <w:b/>
          <w:bCs/>
          <w:lang w:eastAsia="zh-CN"/>
        </w:rPr>
        <w:t>by</w:t>
      </w:r>
      <w:r>
        <w:rPr>
          <w:rFonts w:hint="eastAsia"/>
          <w:b/>
          <w:bCs/>
        </w:rPr>
        <w:t xml:space="preserve"> the network implementation, e.g., always broadcasting OSI.</w:t>
      </w:r>
    </w:p>
    <w:p w:rsidR="00265E56" w:rsidRPr="00421A4A" w:rsidRDefault="004D785D" w:rsidP="00DB324A">
      <w:pPr>
        <w:pStyle w:val="BodyText"/>
        <w:rPr>
          <w:b/>
          <w:lang w:eastAsia="zh-CN"/>
        </w:rPr>
      </w:pPr>
      <w:r w:rsidRPr="00633B02">
        <w:rPr>
          <w:b/>
          <w:bCs/>
        </w:rPr>
        <w:t>Proposa</w:t>
      </w:r>
      <w:r w:rsidRPr="000B54AB">
        <w:rPr>
          <w:rFonts w:hint="eastAsia"/>
          <w:b/>
          <w:bCs/>
        </w:rPr>
        <w:t>l</w:t>
      </w:r>
      <w:r>
        <w:rPr>
          <w:rFonts w:hint="eastAsia"/>
          <w:b/>
          <w:bCs/>
        </w:rPr>
        <w:t>: Rejection procedure is not applied to</w:t>
      </w:r>
      <w:r w:rsidR="00E57F13">
        <w:rPr>
          <w:rFonts w:eastAsiaTheme="minorEastAsia" w:hint="eastAsia"/>
          <w:b/>
          <w:bCs/>
          <w:lang w:eastAsia="zh-CN"/>
        </w:rPr>
        <w:t xml:space="preserve"> other SI</w:t>
      </w:r>
      <w:r>
        <w:rPr>
          <w:rFonts w:hint="eastAsia"/>
          <w:b/>
          <w:bCs/>
        </w:rPr>
        <w:t xml:space="preserve"> request</w:t>
      </w:r>
      <w:r w:rsidRPr="000B54AB">
        <w:rPr>
          <w:rFonts w:hint="eastAsia"/>
          <w:b/>
          <w:bCs/>
        </w:rPr>
        <w:t>.</w:t>
      </w:r>
    </w:p>
    <w:p w:rsidR="0010771E" w:rsidRPr="006E5817" w:rsidRDefault="001A1F92" w:rsidP="006E5817">
      <w:pPr>
        <w:pStyle w:val="Heading1"/>
      </w:pPr>
      <w:bookmarkStart w:id="7" w:name="_Toc423019950"/>
      <w:bookmarkStart w:id="8" w:name="_Toc423020279"/>
      <w:bookmarkStart w:id="9" w:name="_Toc423020296"/>
      <w:bookmarkEnd w:id="5"/>
      <w:bookmarkEnd w:id="6"/>
      <w:bookmarkEnd w:id="7"/>
      <w:bookmarkEnd w:id="8"/>
      <w:bookmarkEnd w:id="9"/>
      <w:r w:rsidRPr="006E5817">
        <w:t>Conclusion</w:t>
      </w:r>
    </w:p>
    <w:p w:rsidR="00850DCF" w:rsidRDefault="00317401" w:rsidP="005427DB">
      <w:pPr>
        <w:spacing w:afterLines="50" w:after="120"/>
        <w:rPr>
          <w:rFonts w:eastAsia="Arial Unicode MS"/>
          <w:lang w:eastAsia="zh-CN"/>
        </w:rPr>
      </w:pPr>
      <w:r w:rsidRPr="008333EC">
        <w:rPr>
          <w:rFonts w:eastAsia="Arial Unicode MS"/>
          <w:lang w:eastAsia="zh-CN"/>
        </w:rPr>
        <w:t>In this paper we discuss the</w:t>
      </w:r>
      <w:r w:rsidR="00367FEE">
        <w:rPr>
          <w:rFonts w:eastAsia="Arial Unicode MS" w:hint="eastAsia"/>
          <w:lang w:eastAsia="zh-CN"/>
        </w:rPr>
        <w:t xml:space="preserve"> need of the rejection procedure for other SI request</w:t>
      </w:r>
      <w:r w:rsidRPr="008333EC">
        <w:rPr>
          <w:rFonts w:eastAsia="Arial Unicode MS"/>
          <w:lang w:eastAsia="zh-CN"/>
        </w:rPr>
        <w:t>, and have</w:t>
      </w:r>
      <w:r w:rsidR="00B91D37" w:rsidRPr="008333EC">
        <w:rPr>
          <w:rFonts w:eastAsia="Arial Unicode MS"/>
          <w:lang w:eastAsia="zh-CN"/>
        </w:rPr>
        <w:t xml:space="preserve"> the following </w:t>
      </w:r>
      <w:r w:rsidR="00306DB8" w:rsidRPr="008333EC">
        <w:rPr>
          <w:rFonts w:eastAsia="Arial Unicode MS"/>
          <w:lang w:eastAsia="zh-CN"/>
        </w:rPr>
        <w:t>proposals</w:t>
      </w:r>
      <w:r w:rsidR="00B91D37" w:rsidRPr="008333EC">
        <w:rPr>
          <w:rFonts w:eastAsia="Arial Unicode MS"/>
          <w:lang w:eastAsia="zh-CN"/>
        </w:rPr>
        <w:t>:</w:t>
      </w:r>
    </w:p>
    <w:p w:rsidR="00B757C4" w:rsidRDefault="00B757C4" w:rsidP="00B757C4">
      <w:pPr>
        <w:jc w:val="both"/>
        <w:rPr>
          <w:b/>
          <w:bCs/>
        </w:rPr>
      </w:pPr>
      <w:r w:rsidRPr="00B757C4">
        <w:rPr>
          <w:rFonts w:hint="eastAsia"/>
          <w:b/>
          <w:bCs/>
        </w:rPr>
        <w:t xml:space="preserve"> </w:t>
      </w:r>
      <w:r>
        <w:rPr>
          <w:rFonts w:hint="eastAsia"/>
          <w:b/>
          <w:bCs/>
        </w:rPr>
        <w:t>Observation</w:t>
      </w:r>
      <w:r>
        <w:rPr>
          <w:rFonts w:eastAsiaTheme="minorEastAsia" w:hint="eastAsia"/>
          <w:b/>
          <w:bCs/>
          <w:lang w:eastAsia="zh-CN"/>
        </w:rPr>
        <w:t xml:space="preserve"> 1</w:t>
      </w:r>
      <w:r>
        <w:rPr>
          <w:rFonts w:hint="eastAsia"/>
          <w:b/>
          <w:bCs/>
        </w:rPr>
        <w:t xml:space="preserve">: </w:t>
      </w:r>
      <w:r>
        <w:rPr>
          <w:rFonts w:eastAsiaTheme="minorEastAsia" w:hint="eastAsia"/>
          <w:b/>
          <w:bCs/>
          <w:lang w:eastAsia="zh-CN"/>
        </w:rPr>
        <w:t>The UE will not request unavailable or broadcasted other SI in the serving cell</w:t>
      </w:r>
      <w:r>
        <w:rPr>
          <w:rFonts w:hint="eastAsia"/>
          <w:b/>
          <w:bCs/>
        </w:rPr>
        <w:t>.</w:t>
      </w:r>
    </w:p>
    <w:p w:rsidR="00B757C4" w:rsidRDefault="00B757C4" w:rsidP="00B757C4">
      <w:pPr>
        <w:jc w:val="both"/>
        <w:rPr>
          <w:b/>
          <w:bCs/>
        </w:rPr>
      </w:pPr>
      <w:r>
        <w:rPr>
          <w:rFonts w:hint="eastAsia"/>
          <w:b/>
          <w:bCs/>
        </w:rPr>
        <w:t>Observation</w:t>
      </w:r>
      <w:r>
        <w:rPr>
          <w:rFonts w:eastAsiaTheme="minorEastAsia" w:hint="eastAsia"/>
          <w:b/>
          <w:bCs/>
          <w:lang w:eastAsia="zh-CN"/>
        </w:rPr>
        <w:t xml:space="preserve"> 2</w:t>
      </w:r>
      <w:r>
        <w:rPr>
          <w:rFonts w:hint="eastAsia"/>
          <w:b/>
          <w:bCs/>
        </w:rPr>
        <w:t xml:space="preserve">: OSI request and rejection procedure can be avoided </w:t>
      </w:r>
      <w:r>
        <w:rPr>
          <w:rFonts w:eastAsiaTheme="minorEastAsia" w:hint="eastAsia"/>
          <w:b/>
          <w:bCs/>
          <w:lang w:eastAsia="zh-CN"/>
        </w:rPr>
        <w:t>by</w:t>
      </w:r>
      <w:r>
        <w:rPr>
          <w:rFonts w:hint="eastAsia"/>
          <w:b/>
          <w:bCs/>
        </w:rPr>
        <w:t xml:space="preserve"> the network implementation, e.g., always broadcasting OSI.</w:t>
      </w:r>
    </w:p>
    <w:p w:rsidR="004A23B5" w:rsidRPr="00B757C4" w:rsidRDefault="00B757C4" w:rsidP="00DB324A">
      <w:pPr>
        <w:pStyle w:val="BodyText"/>
        <w:rPr>
          <w:rFonts w:eastAsia="Arial Unicode MS"/>
          <w:b/>
          <w:lang w:eastAsia="zh-CN"/>
        </w:rPr>
      </w:pPr>
      <w:r w:rsidRPr="00633B02">
        <w:rPr>
          <w:b/>
          <w:bCs/>
        </w:rPr>
        <w:t>Proposa</w:t>
      </w:r>
      <w:r w:rsidRPr="000B54AB">
        <w:rPr>
          <w:rFonts w:hint="eastAsia"/>
          <w:b/>
          <w:bCs/>
        </w:rPr>
        <w:t>l</w:t>
      </w:r>
      <w:r>
        <w:rPr>
          <w:rFonts w:hint="eastAsia"/>
          <w:b/>
          <w:bCs/>
        </w:rPr>
        <w:t>: Rejection procedure is not applied to</w:t>
      </w:r>
      <w:r>
        <w:rPr>
          <w:rFonts w:eastAsiaTheme="minorEastAsia" w:hint="eastAsia"/>
          <w:b/>
          <w:bCs/>
          <w:lang w:eastAsia="zh-CN"/>
        </w:rPr>
        <w:t xml:space="preserve"> other SI</w:t>
      </w:r>
      <w:r>
        <w:rPr>
          <w:rFonts w:hint="eastAsia"/>
          <w:b/>
          <w:bCs/>
        </w:rPr>
        <w:t xml:space="preserve"> request</w:t>
      </w:r>
      <w:r w:rsidRPr="000B54AB">
        <w:rPr>
          <w:rFonts w:hint="eastAsia"/>
          <w:b/>
          <w:bCs/>
        </w:rPr>
        <w:t>.</w:t>
      </w:r>
    </w:p>
    <w:p w:rsidR="002471C5" w:rsidRDefault="0001565F" w:rsidP="005427DB">
      <w:pPr>
        <w:pStyle w:val="Heading1"/>
        <w:spacing w:afterLines="50" w:after="120"/>
        <w:rPr>
          <w:rFonts w:ascii="Times New Roman" w:eastAsia="Arial Unicode MS" w:hAnsi="Times New Roman"/>
        </w:rPr>
      </w:pPr>
      <w:r w:rsidRPr="008333EC">
        <w:rPr>
          <w:rFonts w:ascii="Times New Roman" w:eastAsia="Arial Unicode MS" w:hAnsi="Times New Roman"/>
        </w:rPr>
        <w:t>Reference</w:t>
      </w:r>
      <w:bookmarkEnd w:id="3"/>
    </w:p>
    <w:p w:rsidR="008B095E" w:rsidRPr="00540F7F" w:rsidRDefault="007C363C" w:rsidP="00F43A39">
      <w:pPr>
        <w:pStyle w:val="References"/>
        <w:autoSpaceDE w:val="0"/>
        <w:autoSpaceDN w:val="0"/>
        <w:snapToGrid w:val="0"/>
        <w:spacing w:afterLines="50" w:after="120"/>
        <w:rPr>
          <w:rFonts w:eastAsia="Arial Unicode MS"/>
          <w:sz w:val="22"/>
          <w:szCs w:val="22"/>
          <w:lang w:eastAsia="zh-CN"/>
        </w:rPr>
      </w:pPr>
      <w:bookmarkStart w:id="10" w:name="_Ref476671725"/>
      <w:r w:rsidRPr="008333EC">
        <w:rPr>
          <w:rFonts w:eastAsia="Arial Unicode MS" w:hint="eastAsia"/>
          <w:sz w:val="22"/>
          <w:szCs w:val="22"/>
          <w:lang w:eastAsia="zh-CN"/>
        </w:rPr>
        <w:t>TS 38.</w:t>
      </w:r>
      <w:r w:rsidR="00B757C4" w:rsidRPr="008333EC">
        <w:rPr>
          <w:rFonts w:eastAsia="Arial Unicode MS" w:hint="eastAsia"/>
          <w:sz w:val="22"/>
          <w:szCs w:val="22"/>
          <w:lang w:eastAsia="zh-CN"/>
        </w:rPr>
        <w:t>3</w:t>
      </w:r>
      <w:r w:rsidR="00B757C4">
        <w:rPr>
          <w:rFonts w:eastAsia="Arial Unicode MS" w:hint="eastAsia"/>
          <w:sz w:val="22"/>
          <w:szCs w:val="22"/>
          <w:lang w:eastAsia="zh-CN"/>
        </w:rPr>
        <w:t>00</w:t>
      </w:r>
      <w:r w:rsidR="00B757C4" w:rsidRPr="008333EC">
        <w:rPr>
          <w:rFonts w:eastAsia="Arial Unicode MS" w:hint="eastAsia"/>
          <w:sz w:val="22"/>
          <w:szCs w:val="22"/>
          <w:lang w:eastAsia="zh-CN"/>
        </w:rPr>
        <w:t xml:space="preserve"> </w:t>
      </w:r>
      <w:r w:rsidR="00B757C4">
        <w:rPr>
          <w:rFonts w:eastAsia="Arial Unicode MS" w:hint="eastAsia"/>
          <w:sz w:val="22"/>
          <w:szCs w:val="22"/>
          <w:lang w:eastAsia="zh-CN"/>
        </w:rPr>
        <w:t>f</w:t>
      </w:r>
      <w:r w:rsidRPr="008333EC">
        <w:rPr>
          <w:rFonts w:eastAsia="Arial Unicode MS" w:hint="eastAsia"/>
          <w:sz w:val="22"/>
          <w:szCs w:val="22"/>
          <w:lang w:eastAsia="zh-CN"/>
        </w:rPr>
        <w:t>.0.0</w:t>
      </w:r>
      <w:bookmarkEnd w:id="10"/>
    </w:p>
    <w:sectPr w:rsidR="008B095E" w:rsidRPr="00540F7F" w:rsidSect="00426F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8B3" w:rsidRDefault="00DC08B3">
      <w:r>
        <w:separator/>
      </w:r>
    </w:p>
  </w:endnote>
  <w:endnote w:type="continuationSeparator" w:id="0">
    <w:p w:rsidR="00DC08B3" w:rsidRDefault="00DC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BE0" w:rsidRDefault="00E37B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8B3" w:rsidRDefault="00DC08B3">
      <w:r>
        <w:separator/>
      </w:r>
    </w:p>
  </w:footnote>
  <w:footnote w:type="continuationSeparator" w:id="0">
    <w:p w:rsidR="00DC08B3" w:rsidRDefault="00DC0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92303"/>
    <w:multiLevelType w:val="hybridMultilevel"/>
    <w:tmpl w:val="FFB0B05E"/>
    <w:lvl w:ilvl="0" w:tplc="056A0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A0FEDB98"/>
    <w:lvl w:ilvl="0">
      <w:start w:val="1"/>
      <w:numFmt w:val="decimal"/>
      <w:pStyle w:val="Heading1"/>
      <w:suff w:val="nothing"/>
      <w:lvlText w:val="%1  "/>
      <w:lvlJc w:val="left"/>
      <w:pPr>
        <w:ind w:left="0" w:firstLine="0"/>
      </w:pPr>
      <w:rPr>
        <w:rFonts w:ascii="Arial" w:eastAsia="SimSun"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Sun" w:hAnsi="Arial" w:hint="default"/>
        <w:b w:val="0"/>
        <w:i w:val="0"/>
        <w:sz w:val="18"/>
        <w:szCs w:val="18"/>
      </w:rPr>
    </w:lvl>
    <w:lvl w:ilvl="8">
      <w:start w:val="1"/>
      <w:numFmt w:val="decimal"/>
      <w:lvlRestart w:val="0"/>
      <w:pStyle w:val="a0"/>
      <w:suff w:val="space"/>
      <w:lvlText w:val="表%9"/>
      <w:lvlJc w:val="center"/>
      <w:pPr>
        <w:ind w:left="0" w:firstLine="0"/>
      </w:pPr>
      <w:rPr>
        <w:rFonts w:ascii="Arial" w:eastAsia="SimSun"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A0482"/>
    <w:multiLevelType w:val="hybridMultilevel"/>
    <w:tmpl w:val="41F826E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A15E62"/>
    <w:multiLevelType w:val="hybridMultilevel"/>
    <w:tmpl w:val="436628B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AF61894"/>
    <w:multiLevelType w:val="hybridMultilevel"/>
    <w:tmpl w:val="0860B126"/>
    <w:lvl w:ilvl="0" w:tplc="BDA88C4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FB1FAB"/>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AC8686A"/>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F3F94"/>
    <w:multiLevelType w:val="hybridMultilevel"/>
    <w:tmpl w:val="48F089E2"/>
    <w:lvl w:ilvl="0" w:tplc="6A885D0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CF752D"/>
    <w:multiLevelType w:val="hybridMultilevel"/>
    <w:tmpl w:val="EAC4E486"/>
    <w:lvl w:ilvl="0" w:tplc="22C2B3D8">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8" w15:restartNumberingAfterBreak="0">
    <w:nsid w:val="3EDB1AED"/>
    <w:multiLevelType w:val="hybridMultilevel"/>
    <w:tmpl w:val="899A80FC"/>
    <w:lvl w:ilvl="0" w:tplc="78A864BC">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78A864B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F90847E8">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6C16F3F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077BD"/>
    <w:multiLevelType w:val="hybridMultilevel"/>
    <w:tmpl w:val="A6B03590"/>
    <w:lvl w:ilvl="0" w:tplc="0409000B">
      <w:start w:val="1"/>
      <w:numFmt w:val="decimal"/>
      <w:lvlText w:val="Proposal %1:"/>
      <w:lvlJc w:val="left"/>
      <w:pPr>
        <w:ind w:left="720" w:hanging="360"/>
      </w:pPr>
      <w:rPr>
        <w:rFonts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55C36A4A"/>
    <w:multiLevelType w:val="hybridMultilevel"/>
    <w:tmpl w:val="899A80FC"/>
    <w:lvl w:ilvl="0" w:tplc="7D8E33DC">
      <w:start w:val="1"/>
      <w:numFmt w:val="decimal"/>
      <w:lvlText w:val="Proposal %1:"/>
      <w:lvlJc w:val="left"/>
      <w:pPr>
        <w:ind w:left="720" w:hanging="360"/>
      </w:pPr>
      <w:rPr>
        <w:rFonts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586B5B2C"/>
    <w:multiLevelType w:val="hybridMultilevel"/>
    <w:tmpl w:val="B9707D9A"/>
    <w:lvl w:ilvl="0" w:tplc="F90847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991E5A"/>
    <w:multiLevelType w:val="hybridMultilevel"/>
    <w:tmpl w:val="1E18D7AE"/>
    <w:lvl w:ilvl="0" w:tplc="F92CBEBC">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FCA254E"/>
    <w:multiLevelType w:val="hybridMultilevel"/>
    <w:tmpl w:val="C1BA9388"/>
    <w:lvl w:ilvl="0" w:tplc="F90847E8">
      <w:start w:val="3"/>
      <w:numFmt w:val="decimal"/>
      <w:lvlText w:val="Proposal %1:"/>
      <w:lvlJc w:val="left"/>
      <w:pPr>
        <w:ind w:left="1637"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524325"/>
    <w:multiLevelType w:val="hybridMultilevel"/>
    <w:tmpl w:val="54A26428"/>
    <w:lvl w:ilvl="0" w:tplc="22CA1F94">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D">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80040"/>
    <w:multiLevelType w:val="hybridMultilevel"/>
    <w:tmpl w:val="899A80FC"/>
    <w:lvl w:ilvl="0" w:tplc="0409000D">
      <w:start w:val="1"/>
      <w:numFmt w:val="decimal"/>
      <w:lvlText w:val="Proposal %1:"/>
      <w:lvlJc w:val="left"/>
      <w:pPr>
        <w:ind w:left="720" w:hanging="360"/>
      </w:pPr>
      <w:rPr>
        <w:rFonts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8"/>
  </w:num>
  <w:num w:numId="4">
    <w:abstractNumId w:val="30"/>
  </w:num>
  <w:num w:numId="5">
    <w:abstractNumId w:val="25"/>
  </w:num>
  <w:num w:numId="6">
    <w:abstractNumId w:val="1"/>
  </w:num>
  <w:num w:numId="7">
    <w:abstractNumId w:val="7"/>
  </w:num>
  <w:num w:numId="8">
    <w:abstractNumId w:val="19"/>
  </w:num>
  <w:num w:numId="9">
    <w:abstractNumId w:val="20"/>
  </w:num>
  <w:num w:numId="10">
    <w:abstractNumId w:val="16"/>
  </w:num>
  <w:num w:numId="11">
    <w:abstractNumId w:val="21"/>
  </w:num>
  <w:num w:numId="12">
    <w:abstractNumId w:val="17"/>
  </w:num>
  <w:num w:numId="1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9"/>
  </w:num>
  <w:num w:numId="16">
    <w:abstractNumId w:val="17"/>
  </w:num>
  <w:num w:numId="17">
    <w:abstractNumId w:val="17"/>
  </w:num>
  <w:num w:numId="18">
    <w:abstractNumId w:val="17"/>
  </w:num>
  <w:num w:numId="19">
    <w:abstractNumId w:val="6"/>
  </w:num>
  <w:num w:numId="20">
    <w:abstractNumId w:val="12"/>
  </w:num>
  <w:num w:numId="21">
    <w:abstractNumId w:val="17"/>
  </w:num>
  <w:num w:numId="22">
    <w:abstractNumId w:val="8"/>
  </w:num>
  <w:num w:numId="23">
    <w:abstractNumId w:val="15"/>
  </w:num>
  <w:num w:numId="24">
    <w:abstractNumId w:val="5"/>
  </w:num>
  <w:num w:numId="25">
    <w:abstractNumId w:val="29"/>
  </w:num>
  <w:num w:numId="26">
    <w:abstractNumId w:val="18"/>
  </w:num>
  <w:num w:numId="27">
    <w:abstractNumId w:val="13"/>
  </w:num>
  <w:num w:numId="28">
    <w:abstractNumId w:val="27"/>
  </w:num>
  <w:num w:numId="29">
    <w:abstractNumId w:val="22"/>
  </w:num>
  <w:num w:numId="30">
    <w:abstractNumId w:val="2"/>
  </w:num>
  <w:num w:numId="31">
    <w:abstractNumId w:val="10"/>
  </w:num>
  <w:num w:numId="32">
    <w:abstractNumId w:val="4"/>
  </w:num>
  <w:num w:numId="33">
    <w:abstractNumId w:val="23"/>
  </w:num>
  <w:num w:numId="34">
    <w:abstractNumId w:val="11"/>
  </w:num>
  <w:num w:numId="35">
    <w:abstractNumId w:val="14"/>
  </w:num>
  <w:num w:numId="3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2DF"/>
    <w:rsid w:val="00000537"/>
    <w:rsid w:val="00000823"/>
    <w:rsid w:val="00000DE2"/>
    <w:rsid w:val="000016E4"/>
    <w:rsid w:val="00001940"/>
    <w:rsid w:val="0000243B"/>
    <w:rsid w:val="00002663"/>
    <w:rsid w:val="00002862"/>
    <w:rsid w:val="00002C5F"/>
    <w:rsid w:val="00002CD8"/>
    <w:rsid w:val="000032E7"/>
    <w:rsid w:val="00003904"/>
    <w:rsid w:val="00003BCE"/>
    <w:rsid w:val="00003DF6"/>
    <w:rsid w:val="00003F25"/>
    <w:rsid w:val="00003FCF"/>
    <w:rsid w:val="000044DA"/>
    <w:rsid w:val="0000467F"/>
    <w:rsid w:val="000047DE"/>
    <w:rsid w:val="000048F6"/>
    <w:rsid w:val="00005846"/>
    <w:rsid w:val="00005C4B"/>
    <w:rsid w:val="0000613E"/>
    <w:rsid w:val="000068C4"/>
    <w:rsid w:val="00006AA0"/>
    <w:rsid w:val="00006B36"/>
    <w:rsid w:val="000102CA"/>
    <w:rsid w:val="000110CA"/>
    <w:rsid w:val="00011583"/>
    <w:rsid w:val="000118E9"/>
    <w:rsid w:val="000118F6"/>
    <w:rsid w:val="00011944"/>
    <w:rsid w:val="00011A1D"/>
    <w:rsid w:val="00011B89"/>
    <w:rsid w:val="00012790"/>
    <w:rsid w:val="00012FA9"/>
    <w:rsid w:val="00013CB8"/>
    <w:rsid w:val="00013FBC"/>
    <w:rsid w:val="0001402A"/>
    <w:rsid w:val="000147E9"/>
    <w:rsid w:val="00015330"/>
    <w:rsid w:val="0001565F"/>
    <w:rsid w:val="00016B0D"/>
    <w:rsid w:val="0001701A"/>
    <w:rsid w:val="000174A7"/>
    <w:rsid w:val="00017732"/>
    <w:rsid w:val="00017C43"/>
    <w:rsid w:val="00017E4B"/>
    <w:rsid w:val="000205C0"/>
    <w:rsid w:val="0002074A"/>
    <w:rsid w:val="00020BFF"/>
    <w:rsid w:val="00020CC2"/>
    <w:rsid w:val="00021799"/>
    <w:rsid w:val="00021C5E"/>
    <w:rsid w:val="00021D3D"/>
    <w:rsid w:val="000224E8"/>
    <w:rsid w:val="00022A85"/>
    <w:rsid w:val="00022CB4"/>
    <w:rsid w:val="00022E4A"/>
    <w:rsid w:val="00022E74"/>
    <w:rsid w:val="000237AE"/>
    <w:rsid w:val="00023903"/>
    <w:rsid w:val="00023E5C"/>
    <w:rsid w:val="00023F21"/>
    <w:rsid w:val="0002406B"/>
    <w:rsid w:val="00024142"/>
    <w:rsid w:val="00025434"/>
    <w:rsid w:val="00025783"/>
    <w:rsid w:val="000262DD"/>
    <w:rsid w:val="00026705"/>
    <w:rsid w:val="00026C34"/>
    <w:rsid w:val="00026ED0"/>
    <w:rsid w:val="0002719B"/>
    <w:rsid w:val="000271C0"/>
    <w:rsid w:val="0002722F"/>
    <w:rsid w:val="0002747B"/>
    <w:rsid w:val="00027FDE"/>
    <w:rsid w:val="000303CB"/>
    <w:rsid w:val="00030EC7"/>
    <w:rsid w:val="00031567"/>
    <w:rsid w:val="00031642"/>
    <w:rsid w:val="00031B57"/>
    <w:rsid w:val="00031E01"/>
    <w:rsid w:val="00031F44"/>
    <w:rsid w:val="00032AB8"/>
    <w:rsid w:val="00033918"/>
    <w:rsid w:val="00033D31"/>
    <w:rsid w:val="0003419C"/>
    <w:rsid w:val="000344A0"/>
    <w:rsid w:val="000346B7"/>
    <w:rsid w:val="0003477C"/>
    <w:rsid w:val="00035030"/>
    <w:rsid w:val="0003504A"/>
    <w:rsid w:val="000357E9"/>
    <w:rsid w:val="000362EB"/>
    <w:rsid w:val="0003643A"/>
    <w:rsid w:val="00036C1C"/>
    <w:rsid w:val="00036EAA"/>
    <w:rsid w:val="00037644"/>
    <w:rsid w:val="00037B33"/>
    <w:rsid w:val="00040904"/>
    <w:rsid w:val="00040913"/>
    <w:rsid w:val="00040B4A"/>
    <w:rsid w:val="00040B64"/>
    <w:rsid w:val="00040BE8"/>
    <w:rsid w:val="0004127F"/>
    <w:rsid w:val="00041EF2"/>
    <w:rsid w:val="000421C4"/>
    <w:rsid w:val="000422B6"/>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8EA"/>
    <w:rsid w:val="00050923"/>
    <w:rsid w:val="00051180"/>
    <w:rsid w:val="00051BB8"/>
    <w:rsid w:val="00052018"/>
    <w:rsid w:val="000520DD"/>
    <w:rsid w:val="00052269"/>
    <w:rsid w:val="000522A5"/>
    <w:rsid w:val="0005278C"/>
    <w:rsid w:val="000529FE"/>
    <w:rsid w:val="00052F9D"/>
    <w:rsid w:val="000545B6"/>
    <w:rsid w:val="00054681"/>
    <w:rsid w:val="0005476A"/>
    <w:rsid w:val="00054B95"/>
    <w:rsid w:val="00054BAD"/>
    <w:rsid w:val="00054CEB"/>
    <w:rsid w:val="0005537D"/>
    <w:rsid w:val="0005591A"/>
    <w:rsid w:val="0005600F"/>
    <w:rsid w:val="0005642C"/>
    <w:rsid w:val="000565D7"/>
    <w:rsid w:val="00056D74"/>
    <w:rsid w:val="00056F41"/>
    <w:rsid w:val="00057F37"/>
    <w:rsid w:val="00057F83"/>
    <w:rsid w:val="0006013C"/>
    <w:rsid w:val="00060488"/>
    <w:rsid w:val="00061961"/>
    <w:rsid w:val="00061E6B"/>
    <w:rsid w:val="000622D3"/>
    <w:rsid w:val="00062606"/>
    <w:rsid w:val="00062A3B"/>
    <w:rsid w:val="0006352B"/>
    <w:rsid w:val="00063A60"/>
    <w:rsid w:val="00063CD7"/>
    <w:rsid w:val="00064173"/>
    <w:rsid w:val="000643A4"/>
    <w:rsid w:val="00064751"/>
    <w:rsid w:val="00064C1A"/>
    <w:rsid w:val="00065210"/>
    <w:rsid w:val="000652E4"/>
    <w:rsid w:val="000655EF"/>
    <w:rsid w:val="00066321"/>
    <w:rsid w:val="000668E7"/>
    <w:rsid w:val="000672FF"/>
    <w:rsid w:val="000673C3"/>
    <w:rsid w:val="0007043A"/>
    <w:rsid w:val="00070CDD"/>
    <w:rsid w:val="00070E5D"/>
    <w:rsid w:val="00071655"/>
    <w:rsid w:val="00071CCE"/>
    <w:rsid w:val="00071D8B"/>
    <w:rsid w:val="00072072"/>
    <w:rsid w:val="0007237C"/>
    <w:rsid w:val="00072595"/>
    <w:rsid w:val="00072EDF"/>
    <w:rsid w:val="00073415"/>
    <w:rsid w:val="000735D0"/>
    <w:rsid w:val="000737BB"/>
    <w:rsid w:val="00073C97"/>
    <w:rsid w:val="00074B58"/>
    <w:rsid w:val="00074E39"/>
    <w:rsid w:val="00075246"/>
    <w:rsid w:val="00075247"/>
    <w:rsid w:val="00076480"/>
    <w:rsid w:val="000764D3"/>
    <w:rsid w:val="000766F1"/>
    <w:rsid w:val="000767A8"/>
    <w:rsid w:val="00076D2B"/>
    <w:rsid w:val="00076E9F"/>
    <w:rsid w:val="00077322"/>
    <w:rsid w:val="00077435"/>
    <w:rsid w:val="0008099E"/>
    <w:rsid w:val="000811E1"/>
    <w:rsid w:val="00081C37"/>
    <w:rsid w:val="00082092"/>
    <w:rsid w:val="0008250D"/>
    <w:rsid w:val="00083024"/>
    <w:rsid w:val="000832CF"/>
    <w:rsid w:val="00083455"/>
    <w:rsid w:val="000835CB"/>
    <w:rsid w:val="000835D4"/>
    <w:rsid w:val="00083662"/>
    <w:rsid w:val="0008376C"/>
    <w:rsid w:val="00083842"/>
    <w:rsid w:val="000839A2"/>
    <w:rsid w:val="000839D6"/>
    <w:rsid w:val="00084281"/>
    <w:rsid w:val="000843D9"/>
    <w:rsid w:val="00084F0C"/>
    <w:rsid w:val="00085007"/>
    <w:rsid w:val="0008515A"/>
    <w:rsid w:val="000852D2"/>
    <w:rsid w:val="00085D06"/>
    <w:rsid w:val="00085DF3"/>
    <w:rsid w:val="00086752"/>
    <w:rsid w:val="00086A74"/>
    <w:rsid w:val="00086B96"/>
    <w:rsid w:val="00086DCF"/>
    <w:rsid w:val="00086EC3"/>
    <w:rsid w:val="000872C4"/>
    <w:rsid w:val="00087734"/>
    <w:rsid w:val="00087A16"/>
    <w:rsid w:val="00087C59"/>
    <w:rsid w:val="0009065C"/>
    <w:rsid w:val="00091570"/>
    <w:rsid w:val="00091669"/>
    <w:rsid w:val="00091874"/>
    <w:rsid w:val="00091DF6"/>
    <w:rsid w:val="00091DF8"/>
    <w:rsid w:val="00091FE7"/>
    <w:rsid w:val="00092188"/>
    <w:rsid w:val="0009261C"/>
    <w:rsid w:val="00093E22"/>
    <w:rsid w:val="00094829"/>
    <w:rsid w:val="000948B5"/>
    <w:rsid w:val="0009577A"/>
    <w:rsid w:val="00095F79"/>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3A8B"/>
    <w:rsid w:val="000A461B"/>
    <w:rsid w:val="000A485E"/>
    <w:rsid w:val="000A4C5A"/>
    <w:rsid w:val="000A689E"/>
    <w:rsid w:val="000A6B39"/>
    <w:rsid w:val="000A6CBD"/>
    <w:rsid w:val="000A6E0E"/>
    <w:rsid w:val="000B0722"/>
    <w:rsid w:val="000B11A5"/>
    <w:rsid w:val="000B13E4"/>
    <w:rsid w:val="000B194C"/>
    <w:rsid w:val="000B27AF"/>
    <w:rsid w:val="000B283B"/>
    <w:rsid w:val="000B29DF"/>
    <w:rsid w:val="000B3C48"/>
    <w:rsid w:val="000B452E"/>
    <w:rsid w:val="000B4565"/>
    <w:rsid w:val="000B48A6"/>
    <w:rsid w:val="000B4B4A"/>
    <w:rsid w:val="000B4DC8"/>
    <w:rsid w:val="000B52A5"/>
    <w:rsid w:val="000B53BD"/>
    <w:rsid w:val="000B5774"/>
    <w:rsid w:val="000B5F7E"/>
    <w:rsid w:val="000B679D"/>
    <w:rsid w:val="000B778D"/>
    <w:rsid w:val="000B78CC"/>
    <w:rsid w:val="000B7F52"/>
    <w:rsid w:val="000C00E1"/>
    <w:rsid w:val="000C0B0E"/>
    <w:rsid w:val="000C0D03"/>
    <w:rsid w:val="000C17F9"/>
    <w:rsid w:val="000C18F6"/>
    <w:rsid w:val="000C2E76"/>
    <w:rsid w:val="000C3966"/>
    <w:rsid w:val="000C3E87"/>
    <w:rsid w:val="000C3F0F"/>
    <w:rsid w:val="000C409A"/>
    <w:rsid w:val="000C42DD"/>
    <w:rsid w:val="000C440C"/>
    <w:rsid w:val="000C46B4"/>
    <w:rsid w:val="000C4A7B"/>
    <w:rsid w:val="000C4E93"/>
    <w:rsid w:val="000C5404"/>
    <w:rsid w:val="000C5862"/>
    <w:rsid w:val="000C6775"/>
    <w:rsid w:val="000C6CBB"/>
    <w:rsid w:val="000C6D76"/>
    <w:rsid w:val="000C6E31"/>
    <w:rsid w:val="000C70D0"/>
    <w:rsid w:val="000C7168"/>
    <w:rsid w:val="000D0344"/>
    <w:rsid w:val="000D0BAF"/>
    <w:rsid w:val="000D1A49"/>
    <w:rsid w:val="000D21F7"/>
    <w:rsid w:val="000D399F"/>
    <w:rsid w:val="000D3B23"/>
    <w:rsid w:val="000D3E2F"/>
    <w:rsid w:val="000D468C"/>
    <w:rsid w:val="000D4762"/>
    <w:rsid w:val="000D4BDE"/>
    <w:rsid w:val="000D4C71"/>
    <w:rsid w:val="000D5A2B"/>
    <w:rsid w:val="000D5EC9"/>
    <w:rsid w:val="000D5FD4"/>
    <w:rsid w:val="000D67A9"/>
    <w:rsid w:val="000D6D14"/>
    <w:rsid w:val="000D73D9"/>
    <w:rsid w:val="000D78E3"/>
    <w:rsid w:val="000E02F8"/>
    <w:rsid w:val="000E0FF8"/>
    <w:rsid w:val="000E1155"/>
    <w:rsid w:val="000E13C9"/>
    <w:rsid w:val="000E1960"/>
    <w:rsid w:val="000E1A6B"/>
    <w:rsid w:val="000E1CB0"/>
    <w:rsid w:val="000E1E7C"/>
    <w:rsid w:val="000E2EA6"/>
    <w:rsid w:val="000E301C"/>
    <w:rsid w:val="000E305B"/>
    <w:rsid w:val="000E3370"/>
    <w:rsid w:val="000E35BA"/>
    <w:rsid w:val="000E3792"/>
    <w:rsid w:val="000E38E5"/>
    <w:rsid w:val="000E3C98"/>
    <w:rsid w:val="000E4329"/>
    <w:rsid w:val="000E4461"/>
    <w:rsid w:val="000E4539"/>
    <w:rsid w:val="000E558F"/>
    <w:rsid w:val="000E7AC4"/>
    <w:rsid w:val="000E7C81"/>
    <w:rsid w:val="000F025B"/>
    <w:rsid w:val="000F0680"/>
    <w:rsid w:val="000F0FBC"/>
    <w:rsid w:val="000F146A"/>
    <w:rsid w:val="000F17BF"/>
    <w:rsid w:val="000F1E30"/>
    <w:rsid w:val="000F1FC4"/>
    <w:rsid w:val="000F2114"/>
    <w:rsid w:val="000F32A7"/>
    <w:rsid w:val="000F33AD"/>
    <w:rsid w:val="000F342F"/>
    <w:rsid w:val="000F3519"/>
    <w:rsid w:val="000F446E"/>
    <w:rsid w:val="000F5026"/>
    <w:rsid w:val="000F5047"/>
    <w:rsid w:val="000F5B8F"/>
    <w:rsid w:val="000F6965"/>
    <w:rsid w:val="000F6BB2"/>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1C70"/>
    <w:rsid w:val="001024B9"/>
    <w:rsid w:val="001028A9"/>
    <w:rsid w:val="00102F30"/>
    <w:rsid w:val="001030A6"/>
    <w:rsid w:val="00103123"/>
    <w:rsid w:val="0010410C"/>
    <w:rsid w:val="001046E3"/>
    <w:rsid w:val="001053B5"/>
    <w:rsid w:val="00105A93"/>
    <w:rsid w:val="0010634F"/>
    <w:rsid w:val="001068EB"/>
    <w:rsid w:val="00106C8A"/>
    <w:rsid w:val="00106FC3"/>
    <w:rsid w:val="0010706C"/>
    <w:rsid w:val="0010736F"/>
    <w:rsid w:val="001076C5"/>
    <w:rsid w:val="0010771E"/>
    <w:rsid w:val="001079D8"/>
    <w:rsid w:val="00107EFF"/>
    <w:rsid w:val="00107FF6"/>
    <w:rsid w:val="00110973"/>
    <w:rsid w:val="00110BB5"/>
    <w:rsid w:val="00110CE9"/>
    <w:rsid w:val="00111046"/>
    <w:rsid w:val="001119E6"/>
    <w:rsid w:val="00111D37"/>
    <w:rsid w:val="00112C1D"/>
    <w:rsid w:val="001133CF"/>
    <w:rsid w:val="00113571"/>
    <w:rsid w:val="00113B3B"/>
    <w:rsid w:val="00114204"/>
    <w:rsid w:val="00114EB0"/>
    <w:rsid w:val="00115017"/>
    <w:rsid w:val="00115501"/>
    <w:rsid w:val="00115E12"/>
    <w:rsid w:val="001160FA"/>
    <w:rsid w:val="00116FCB"/>
    <w:rsid w:val="001172D3"/>
    <w:rsid w:val="00117B42"/>
    <w:rsid w:val="00117E84"/>
    <w:rsid w:val="00117EEA"/>
    <w:rsid w:val="00120068"/>
    <w:rsid w:val="00120743"/>
    <w:rsid w:val="0012198C"/>
    <w:rsid w:val="00121CA2"/>
    <w:rsid w:val="00121DDA"/>
    <w:rsid w:val="0012227B"/>
    <w:rsid w:val="001227E7"/>
    <w:rsid w:val="00122FCA"/>
    <w:rsid w:val="00124B39"/>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5A5"/>
    <w:rsid w:val="00132625"/>
    <w:rsid w:val="001331CA"/>
    <w:rsid w:val="0013326E"/>
    <w:rsid w:val="00134273"/>
    <w:rsid w:val="00134D87"/>
    <w:rsid w:val="00135B09"/>
    <w:rsid w:val="0013607B"/>
    <w:rsid w:val="001366BD"/>
    <w:rsid w:val="00136898"/>
    <w:rsid w:val="001401D3"/>
    <w:rsid w:val="00140232"/>
    <w:rsid w:val="0014029F"/>
    <w:rsid w:val="0014087A"/>
    <w:rsid w:val="00141333"/>
    <w:rsid w:val="00141640"/>
    <w:rsid w:val="001416B8"/>
    <w:rsid w:val="00141DD6"/>
    <w:rsid w:val="001423B3"/>
    <w:rsid w:val="00142CBE"/>
    <w:rsid w:val="00143109"/>
    <w:rsid w:val="001431F3"/>
    <w:rsid w:val="001436C1"/>
    <w:rsid w:val="001439DB"/>
    <w:rsid w:val="00143ECA"/>
    <w:rsid w:val="00143F34"/>
    <w:rsid w:val="0014450D"/>
    <w:rsid w:val="001448FE"/>
    <w:rsid w:val="00144AA6"/>
    <w:rsid w:val="00144BA4"/>
    <w:rsid w:val="0014638D"/>
    <w:rsid w:val="001463C5"/>
    <w:rsid w:val="0014667D"/>
    <w:rsid w:val="0014680A"/>
    <w:rsid w:val="00146832"/>
    <w:rsid w:val="00146E78"/>
    <w:rsid w:val="001478CD"/>
    <w:rsid w:val="00147BD8"/>
    <w:rsid w:val="00147D37"/>
    <w:rsid w:val="0015093A"/>
    <w:rsid w:val="00150FD5"/>
    <w:rsid w:val="00151A0D"/>
    <w:rsid w:val="00152207"/>
    <w:rsid w:val="00152313"/>
    <w:rsid w:val="0015245D"/>
    <w:rsid w:val="00152608"/>
    <w:rsid w:val="00152991"/>
    <w:rsid w:val="001551A2"/>
    <w:rsid w:val="0015526C"/>
    <w:rsid w:val="001557F0"/>
    <w:rsid w:val="00155D68"/>
    <w:rsid w:val="00156295"/>
    <w:rsid w:val="001568B8"/>
    <w:rsid w:val="00157372"/>
    <w:rsid w:val="00157455"/>
    <w:rsid w:val="00157C9C"/>
    <w:rsid w:val="0016006A"/>
    <w:rsid w:val="0016044E"/>
    <w:rsid w:val="00160537"/>
    <w:rsid w:val="00160DF5"/>
    <w:rsid w:val="00160F63"/>
    <w:rsid w:val="0016157D"/>
    <w:rsid w:val="00161D49"/>
    <w:rsid w:val="0016226E"/>
    <w:rsid w:val="00162524"/>
    <w:rsid w:val="001627DC"/>
    <w:rsid w:val="00162CE8"/>
    <w:rsid w:val="0016340C"/>
    <w:rsid w:val="001636D5"/>
    <w:rsid w:val="00163A5C"/>
    <w:rsid w:val="00163E00"/>
    <w:rsid w:val="00163EEC"/>
    <w:rsid w:val="00164787"/>
    <w:rsid w:val="00164E63"/>
    <w:rsid w:val="00165014"/>
    <w:rsid w:val="001656BC"/>
    <w:rsid w:val="00165A98"/>
    <w:rsid w:val="00165F23"/>
    <w:rsid w:val="0016641F"/>
    <w:rsid w:val="0016657E"/>
    <w:rsid w:val="001672DB"/>
    <w:rsid w:val="00167565"/>
    <w:rsid w:val="001679EA"/>
    <w:rsid w:val="001679FD"/>
    <w:rsid w:val="00167C3F"/>
    <w:rsid w:val="0017019B"/>
    <w:rsid w:val="0017100B"/>
    <w:rsid w:val="001711EA"/>
    <w:rsid w:val="0017144D"/>
    <w:rsid w:val="001714A4"/>
    <w:rsid w:val="00171F68"/>
    <w:rsid w:val="00172789"/>
    <w:rsid w:val="00172FA5"/>
    <w:rsid w:val="00173007"/>
    <w:rsid w:val="001730D8"/>
    <w:rsid w:val="00173478"/>
    <w:rsid w:val="00173A9F"/>
    <w:rsid w:val="00174A80"/>
    <w:rsid w:val="00175B86"/>
    <w:rsid w:val="00175F16"/>
    <w:rsid w:val="001765C1"/>
    <w:rsid w:val="00176B22"/>
    <w:rsid w:val="001772AB"/>
    <w:rsid w:val="00177369"/>
    <w:rsid w:val="001775C4"/>
    <w:rsid w:val="001778DC"/>
    <w:rsid w:val="00177ED9"/>
    <w:rsid w:val="0018017B"/>
    <w:rsid w:val="00181069"/>
    <w:rsid w:val="001811FD"/>
    <w:rsid w:val="001821B6"/>
    <w:rsid w:val="001826E8"/>
    <w:rsid w:val="00183B83"/>
    <w:rsid w:val="00183C43"/>
    <w:rsid w:val="00183CCE"/>
    <w:rsid w:val="00184EF7"/>
    <w:rsid w:val="001856F0"/>
    <w:rsid w:val="001859FD"/>
    <w:rsid w:val="00185A40"/>
    <w:rsid w:val="00185F4B"/>
    <w:rsid w:val="001860A0"/>
    <w:rsid w:val="001866B4"/>
    <w:rsid w:val="0018701B"/>
    <w:rsid w:val="001870AC"/>
    <w:rsid w:val="00187955"/>
    <w:rsid w:val="00190098"/>
    <w:rsid w:val="001904CB"/>
    <w:rsid w:val="001917B9"/>
    <w:rsid w:val="0019227A"/>
    <w:rsid w:val="001926A9"/>
    <w:rsid w:val="00194A5A"/>
    <w:rsid w:val="00194E8D"/>
    <w:rsid w:val="001954F4"/>
    <w:rsid w:val="00195650"/>
    <w:rsid w:val="00195845"/>
    <w:rsid w:val="0019596B"/>
    <w:rsid w:val="00196113"/>
    <w:rsid w:val="0019678C"/>
    <w:rsid w:val="0019772E"/>
    <w:rsid w:val="001977C8"/>
    <w:rsid w:val="00197B0F"/>
    <w:rsid w:val="00197C7B"/>
    <w:rsid w:val="00197F94"/>
    <w:rsid w:val="001A1B88"/>
    <w:rsid w:val="001A1D45"/>
    <w:rsid w:val="001A1F92"/>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74B"/>
    <w:rsid w:val="001A5B57"/>
    <w:rsid w:val="001A67FC"/>
    <w:rsid w:val="001A684C"/>
    <w:rsid w:val="001A68F4"/>
    <w:rsid w:val="001A698C"/>
    <w:rsid w:val="001A6A26"/>
    <w:rsid w:val="001A6CB0"/>
    <w:rsid w:val="001A7488"/>
    <w:rsid w:val="001A75A0"/>
    <w:rsid w:val="001B0A36"/>
    <w:rsid w:val="001B105A"/>
    <w:rsid w:val="001B120E"/>
    <w:rsid w:val="001B1B18"/>
    <w:rsid w:val="001B1D9D"/>
    <w:rsid w:val="001B1FB4"/>
    <w:rsid w:val="001B2017"/>
    <w:rsid w:val="001B2D3E"/>
    <w:rsid w:val="001B2FCB"/>
    <w:rsid w:val="001B30E4"/>
    <w:rsid w:val="001B3472"/>
    <w:rsid w:val="001B3D7B"/>
    <w:rsid w:val="001B415E"/>
    <w:rsid w:val="001B41B8"/>
    <w:rsid w:val="001B4BC4"/>
    <w:rsid w:val="001B4E7A"/>
    <w:rsid w:val="001B50B1"/>
    <w:rsid w:val="001B511A"/>
    <w:rsid w:val="001B571F"/>
    <w:rsid w:val="001B57B0"/>
    <w:rsid w:val="001B594B"/>
    <w:rsid w:val="001B5AAE"/>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19A"/>
    <w:rsid w:val="001C3517"/>
    <w:rsid w:val="001C4A8B"/>
    <w:rsid w:val="001C5F62"/>
    <w:rsid w:val="001C6466"/>
    <w:rsid w:val="001C6FB6"/>
    <w:rsid w:val="001C724F"/>
    <w:rsid w:val="001C7733"/>
    <w:rsid w:val="001C799A"/>
    <w:rsid w:val="001C7CF8"/>
    <w:rsid w:val="001D107B"/>
    <w:rsid w:val="001D1337"/>
    <w:rsid w:val="001D1842"/>
    <w:rsid w:val="001D1EAA"/>
    <w:rsid w:val="001D27D2"/>
    <w:rsid w:val="001D2813"/>
    <w:rsid w:val="001D2965"/>
    <w:rsid w:val="001D2BA7"/>
    <w:rsid w:val="001D2CAC"/>
    <w:rsid w:val="001D3164"/>
    <w:rsid w:val="001D3854"/>
    <w:rsid w:val="001D45E0"/>
    <w:rsid w:val="001D478D"/>
    <w:rsid w:val="001D47ED"/>
    <w:rsid w:val="001D4888"/>
    <w:rsid w:val="001D4FA8"/>
    <w:rsid w:val="001D500E"/>
    <w:rsid w:val="001D504E"/>
    <w:rsid w:val="001D60B1"/>
    <w:rsid w:val="001D64CB"/>
    <w:rsid w:val="001D6510"/>
    <w:rsid w:val="001D6F72"/>
    <w:rsid w:val="001D711B"/>
    <w:rsid w:val="001D7371"/>
    <w:rsid w:val="001D79B2"/>
    <w:rsid w:val="001D7C93"/>
    <w:rsid w:val="001D7ED8"/>
    <w:rsid w:val="001E020B"/>
    <w:rsid w:val="001E07F1"/>
    <w:rsid w:val="001E0B57"/>
    <w:rsid w:val="001E0E99"/>
    <w:rsid w:val="001E1A4D"/>
    <w:rsid w:val="001E2014"/>
    <w:rsid w:val="001E21A0"/>
    <w:rsid w:val="001E232B"/>
    <w:rsid w:val="001E2F0D"/>
    <w:rsid w:val="001E3038"/>
    <w:rsid w:val="001E3191"/>
    <w:rsid w:val="001E34FD"/>
    <w:rsid w:val="001E35AF"/>
    <w:rsid w:val="001E3784"/>
    <w:rsid w:val="001E41F3"/>
    <w:rsid w:val="001E4A6B"/>
    <w:rsid w:val="001E4AA3"/>
    <w:rsid w:val="001E4F58"/>
    <w:rsid w:val="001E50E2"/>
    <w:rsid w:val="001E5E44"/>
    <w:rsid w:val="001E6065"/>
    <w:rsid w:val="001E664B"/>
    <w:rsid w:val="001E6CA8"/>
    <w:rsid w:val="001E6E0E"/>
    <w:rsid w:val="001E7450"/>
    <w:rsid w:val="001E781C"/>
    <w:rsid w:val="001E7913"/>
    <w:rsid w:val="001E7D40"/>
    <w:rsid w:val="001F0201"/>
    <w:rsid w:val="001F07F6"/>
    <w:rsid w:val="001F09F3"/>
    <w:rsid w:val="001F0AC7"/>
    <w:rsid w:val="001F0AF4"/>
    <w:rsid w:val="001F0CA1"/>
    <w:rsid w:val="001F13D6"/>
    <w:rsid w:val="001F176D"/>
    <w:rsid w:val="001F1EBA"/>
    <w:rsid w:val="001F2533"/>
    <w:rsid w:val="001F2538"/>
    <w:rsid w:val="001F2CFC"/>
    <w:rsid w:val="001F2F42"/>
    <w:rsid w:val="001F3513"/>
    <w:rsid w:val="001F3605"/>
    <w:rsid w:val="001F39D1"/>
    <w:rsid w:val="001F3BDF"/>
    <w:rsid w:val="001F41A6"/>
    <w:rsid w:val="001F44AD"/>
    <w:rsid w:val="001F46A0"/>
    <w:rsid w:val="001F4C8D"/>
    <w:rsid w:val="001F5056"/>
    <w:rsid w:val="001F5B17"/>
    <w:rsid w:val="001F6117"/>
    <w:rsid w:val="001F73C1"/>
    <w:rsid w:val="001F78D9"/>
    <w:rsid w:val="001F7A97"/>
    <w:rsid w:val="00200340"/>
    <w:rsid w:val="00200746"/>
    <w:rsid w:val="002007EE"/>
    <w:rsid w:val="0020082F"/>
    <w:rsid w:val="00200AC6"/>
    <w:rsid w:val="002010F1"/>
    <w:rsid w:val="0020116F"/>
    <w:rsid w:val="0020138F"/>
    <w:rsid w:val="00201B74"/>
    <w:rsid w:val="00201CE9"/>
    <w:rsid w:val="00201E3E"/>
    <w:rsid w:val="002023A8"/>
    <w:rsid w:val="002023FE"/>
    <w:rsid w:val="0020376A"/>
    <w:rsid w:val="00203A0E"/>
    <w:rsid w:val="002042A1"/>
    <w:rsid w:val="0020433C"/>
    <w:rsid w:val="00204D9D"/>
    <w:rsid w:val="00205174"/>
    <w:rsid w:val="00205531"/>
    <w:rsid w:val="0020587A"/>
    <w:rsid w:val="00205B9C"/>
    <w:rsid w:val="00205C6A"/>
    <w:rsid w:val="00205DE9"/>
    <w:rsid w:val="00206268"/>
    <w:rsid w:val="00206464"/>
    <w:rsid w:val="00206F3F"/>
    <w:rsid w:val="00207048"/>
    <w:rsid w:val="00207793"/>
    <w:rsid w:val="002107B2"/>
    <w:rsid w:val="00210962"/>
    <w:rsid w:val="002109C1"/>
    <w:rsid w:val="0021160E"/>
    <w:rsid w:val="00211B59"/>
    <w:rsid w:val="00212590"/>
    <w:rsid w:val="00212651"/>
    <w:rsid w:val="00213693"/>
    <w:rsid w:val="00213E53"/>
    <w:rsid w:val="002140B6"/>
    <w:rsid w:val="00214392"/>
    <w:rsid w:val="002144C2"/>
    <w:rsid w:val="00214991"/>
    <w:rsid w:val="00214CB8"/>
    <w:rsid w:val="00214D46"/>
    <w:rsid w:val="00214F87"/>
    <w:rsid w:val="00215298"/>
    <w:rsid w:val="00216A30"/>
    <w:rsid w:val="00216DAC"/>
    <w:rsid w:val="0021700D"/>
    <w:rsid w:val="002174C6"/>
    <w:rsid w:val="002179E4"/>
    <w:rsid w:val="00220448"/>
    <w:rsid w:val="0022069B"/>
    <w:rsid w:val="00220898"/>
    <w:rsid w:val="00220936"/>
    <w:rsid w:val="00220D8B"/>
    <w:rsid w:val="00220F01"/>
    <w:rsid w:val="002212A4"/>
    <w:rsid w:val="002214AD"/>
    <w:rsid w:val="0022182B"/>
    <w:rsid w:val="00221AF6"/>
    <w:rsid w:val="00222939"/>
    <w:rsid w:val="00222DC4"/>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01"/>
    <w:rsid w:val="0023305C"/>
    <w:rsid w:val="002335D4"/>
    <w:rsid w:val="0023360F"/>
    <w:rsid w:val="00233CB6"/>
    <w:rsid w:val="00234022"/>
    <w:rsid w:val="00234668"/>
    <w:rsid w:val="002347B5"/>
    <w:rsid w:val="002349ED"/>
    <w:rsid w:val="00234EDE"/>
    <w:rsid w:val="00234F69"/>
    <w:rsid w:val="00235251"/>
    <w:rsid w:val="00235719"/>
    <w:rsid w:val="00235AAD"/>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263"/>
    <w:rsid w:val="00243302"/>
    <w:rsid w:val="0024335F"/>
    <w:rsid w:val="00243488"/>
    <w:rsid w:val="00243BC1"/>
    <w:rsid w:val="00244332"/>
    <w:rsid w:val="002448E8"/>
    <w:rsid w:val="00244CC3"/>
    <w:rsid w:val="00244E98"/>
    <w:rsid w:val="00244EF6"/>
    <w:rsid w:val="00245B23"/>
    <w:rsid w:val="00246382"/>
    <w:rsid w:val="00246703"/>
    <w:rsid w:val="0024681C"/>
    <w:rsid w:val="00246C7D"/>
    <w:rsid w:val="00246DE8"/>
    <w:rsid w:val="002471C5"/>
    <w:rsid w:val="0024759B"/>
    <w:rsid w:val="00247F76"/>
    <w:rsid w:val="0025022A"/>
    <w:rsid w:val="002506B2"/>
    <w:rsid w:val="00250854"/>
    <w:rsid w:val="0025228F"/>
    <w:rsid w:val="00252CBB"/>
    <w:rsid w:val="002530BE"/>
    <w:rsid w:val="0025403B"/>
    <w:rsid w:val="002544A2"/>
    <w:rsid w:val="002558FC"/>
    <w:rsid w:val="00255C57"/>
    <w:rsid w:val="00255CDE"/>
    <w:rsid w:val="00255F85"/>
    <w:rsid w:val="002563F5"/>
    <w:rsid w:val="0025640F"/>
    <w:rsid w:val="002565A4"/>
    <w:rsid w:val="002566D3"/>
    <w:rsid w:val="00257195"/>
    <w:rsid w:val="002578D8"/>
    <w:rsid w:val="00257B30"/>
    <w:rsid w:val="00260EE2"/>
    <w:rsid w:val="002613A5"/>
    <w:rsid w:val="00261836"/>
    <w:rsid w:val="00261913"/>
    <w:rsid w:val="00261C8A"/>
    <w:rsid w:val="00262374"/>
    <w:rsid w:val="00263B84"/>
    <w:rsid w:val="002645E4"/>
    <w:rsid w:val="00264A12"/>
    <w:rsid w:val="002651EC"/>
    <w:rsid w:val="0026533B"/>
    <w:rsid w:val="00265800"/>
    <w:rsid w:val="00265E56"/>
    <w:rsid w:val="00265FAE"/>
    <w:rsid w:val="002665DF"/>
    <w:rsid w:val="002669E3"/>
    <w:rsid w:val="002669FE"/>
    <w:rsid w:val="00266EC4"/>
    <w:rsid w:val="00267881"/>
    <w:rsid w:val="00267CF6"/>
    <w:rsid w:val="00267E44"/>
    <w:rsid w:val="002701EA"/>
    <w:rsid w:val="0027095F"/>
    <w:rsid w:val="002713F0"/>
    <w:rsid w:val="00272107"/>
    <w:rsid w:val="00272295"/>
    <w:rsid w:val="002723F2"/>
    <w:rsid w:val="0027371B"/>
    <w:rsid w:val="00273821"/>
    <w:rsid w:val="00273BFA"/>
    <w:rsid w:val="00273DE7"/>
    <w:rsid w:val="00273FC1"/>
    <w:rsid w:val="00274E67"/>
    <w:rsid w:val="00275AEA"/>
    <w:rsid w:val="00275D12"/>
    <w:rsid w:val="00275E86"/>
    <w:rsid w:val="00276CD2"/>
    <w:rsid w:val="00276FE8"/>
    <w:rsid w:val="00277A1E"/>
    <w:rsid w:val="002802D0"/>
    <w:rsid w:val="0028062F"/>
    <w:rsid w:val="002807CF"/>
    <w:rsid w:val="002808AD"/>
    <w:rsid w:val="00280FEC"/>
    <w:rsid w:val="002814B0"/>
    <w:rsid w:val="00281EB0"/>
    <w:rsid w:val="00282370"/>
    <w:rsid w:val="0028259C"/>
    <w:rsid w:val="00282C27"/>
    <w:rsid w:val="002836C1"/>
    <w:rsid w:val="00283B70"/>
    <w:rsid w:val="00283DA9"/>
    <w:rsid w:val="00284419"/>
    <w:rsid w:val="0028456D"/>
    <w:rsid w:val="00285124"/>
    <w:rsid w:val="00285749"/>
    <w:rsid w:val="00285775"/>
    <w:rsid w:val="00285F17"/>
    <w:rsid w:val="0028641D"/>
    <w:rsid w:val="0028675B"/>
    <w:rsid w:val="00286C2F"/>
    <w:rsid w:val="00286DF4"/>
    <w:rsid w:val="00287646"/>
    <w:rsid w:val="00290480"/>
    <w:rsid w:val="0029106A"/>
    <w:rsid w:val="002912C4"/>
    <w:rsid w:val="002914AC"/>
    <w:rsid w:val="00291E8D"/>
    <w:rsid w:val="002928C7"/>
    <w:rsid w:val="00292EAA"/>
    <w:rsid w:val="002934AE"/>
    <w:rsid w:val="00293D64"/>
    <w:rsid w:val="00293D85"/>
    <w:rsid w:val="00294A5F"/>
    <w:rsid w:val="002952E2"/>
    <w:rsid w:val="00295352"/>
    <w:rsid w:val="00295508"/>
    <w:rsid w:val="0029573B"/>
    <w:rsid w:val="002959FF"/>
    <w:rsid w:val="00295A51"/>
    <w:rsid w:val="00295C05"/>
    <w:rsid w:val="00295D94"/>
    <w:rsid w:val="002960E7"/>
    <w:rsid w:val="002962CA"/>
    <w:rsid w:val="00296E40"/>
    <w:rsid w:val="0029779D"/>
    <w:rsid w:val="00297F68"/>
    <w:rsid w:val="00297F77"/>
    <w:rsid w:val="002A080D"/>
    <w:rsid w:val="002A0DF1"/>
    <w:rsid w:val="002A1E24"/>
    <w:rsid w:val="002A23EC"/>
    <w:rsid w:val="002A249D"/>
    <w:rsid w:val="002A2F46"/>
    <w:rsid w:val="002A3934"/>
    <w:rsid w:val="002A3A3C"/>
    <w:rsid w:val="002A46B4"/>
    <w:rsid w:val="002A4A71"/>
    <w:rsid w:val="002A4CD8"/>
    <w:rsid w:val="002A4DE3"/>
    <w:rsid w:val="002A622D"/>
    <w:rsid w:val="002A6FBE"/>
    <w:rsid w:val="002B01FA"/>
    <w:rsid w:val="002B0D96"/>
    <w:rsid w:val="002B0E5E"/>
    <w:rsid w:val="002B1569"/>
    <w:rsid w:val="002B1861"/>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43"/>
    <w:rsid w:val="002B52DA"/>
    <w:rsid w:val="002B5646"/>
    <w:rsid w:val="002B565A"/>
    <w:rsid w:val="002B593B"/>
    <w:rsid w:val="002B59FE"/>
    <w:rsid w:val="002B689A"/>
    <w:rsid w:val="002B72D0"/>
    <w:rsid w:val="002B7766"/>
    <w:rsid w:val="002B7F6E"/>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809"/>
    <w:rsid w:val="002D0B0F"/>
    <w:rsid w:val="002D167F"/>
    <w:rsid w:val="002D1D19"/>
    <w:rsid w:val="002D1FE6"/>
    <w:rsid w:val="002D2931"/>
    <w:rsid w:val="002D3079"/>
    <w:rsid w:val="002D32AD"/>
    <w:rsid w:val="002D3445"/>
    <w:rsid w:val="002D3F6E"/>
    <w:rsid w:val="002D4229"/>
    <w:rsid w:val="002D4725"/>
    <w:rsid w:val="002D4826"/>
    <w:rsid w:val="002D49CC"/>
    <w:rsid w:val="002D4B06"/>
    <w:rsid w:val="002D4DCF"/>
    <w:rsid w:val="002D5109"/>
    <w:rsid w:val="002D5246"/>
    <w:rsid w:val="002D5573"/>
    <w:rsid w:val="002D6B2E"/>
    <w:rsid w:val="002D6B5E"/>
    <w:rsid w:val="002D6E21"/>
    <w:rsid w:val="002D721E"/>
    <w:rsid w:val="002D7398"/>
    <w:rsid w:val="002E068A"/>
    <w:rsid w:val="002E0C9F"/>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1D"/>
    <w:rsid w:val="002E74B9"/>
    <w:rsid w:val="002E76F4"/>
    <w:rsid w:val="002F0016"/>
    <w:rsid w:val="002F03BC"/>
    <w:rsid w:val="002F0EAD"/>
    <w:rsid w:val="002F0EDC"/>
    <w:rsid w:val="002F14EF"/>
    <w:rsid w:val="002F1E63"/>
    <w:rsid w:val="002F25CE"/>
    <w:rsid w:val="002F3F54"/>
    <w:rsid w:val="002F40D4"/>
    <w:rsid w:val="002F4309"/>
    <w:rsid w:val="002F43A1"/>
    <w:rsid w:val="002F4657"/>
    <w:rsid w:val="002F497E"/>
    <w:rsid w:val="002F4EB5"/>
    <w:rsid w:val="002F55B2"/>
    <w:rsid w:val="002F5A87"/>
    <w:rsid w:val="002F5F64"/>
    <w:rsid w:val="002F6312"/>
    <w:rsid w:val="002F6503"/>
    <w:rsid w:val="002F6B54"/>
    <w:rsid w:val="002F6EB9"/>
    <w:rsid w:val="002F6F7E"/>
    <w:rsid w:val="002F714F"/>
    <w:rsid w:val="002F7196"/>
    <w:rsid w:val="002F76A4"/>
    <w:rsid w:val="002F7A88"/>
    <w:rsid w:val="002F7C64"/>
    <w:rsid w:val="002F7F37"/>
    <w:rsid w:val="003001D0"/>
    <w:rsid w:val="00300AC1"/>
    <w:rsid w:val="00300D04"/>
    <w:rsid w:val="00301CAF"/>
    <w:rsid w:val="00301F39"/>
    <w:rsid w:val="0030219D"/>
    <w:rsid w:val="00302459"/>
    <w:rsid w:val="003028B2"/>
    <w:rsid w:val="00302B6B"/>
    <w:rsid w:val="00303306"/>
    <w:rsid w:val="00303421"/>
    <w:rsid w:val="00303882"/>
    <w:rsid w:val="00303921"/>
    <w:rsid w:val="00303AA9"/>
    <w:rsid w:val="00303DCF"/>
    <w:rsid w:val="00303EF6"/>
    <w:rsid w:val="003045A8"/>
    <w:rsid w:val="00304B43"/>
    <w:rsid w:val="00304E33"/>
    <w:rsid w:val="00305706"/>
    <w:rsid w:val="003059FF"/>
    <w:rsid w:val="00305BD4"/>
    <w:rsid w:val="00305EE5"/>
    <w:rsid w:val="00305F4F"/>
    <w:rsid w:val="0030610E"/>
    <w:rsid w:val="00306257"/>
    <w:rsid w:val="003066E8"/>
    <w:rsid w:val="00306899"/>
    <w:rsid w:val="0030696B"/>
    <w:rsid w:val="003069B7"/>
    <w:rsid w:val="00306A4E"/>
    <w:rsid w:val="00306C5F"/>
    <w:rsid w:val="00306DB8"/>
    <w:rsid w:val="00306E99"/>
    <w:rsid w:val="00307122"/>
    <w:rsid w:val="003079D9"/>
    <w:rsid w:val="00307B06"/>
    <w:rsid w:val="00310744"/>
    <w:rsid w:val="00310A4A"/>
    <w:rsid w:val="00310AAF"/>
    <w:rsid w:val="00310F20"/>
    <w:rsid w:val="003113B8"/>
    <w:rsid w:val="0031179C"/>
    <w:rsid w:val="003117DA"/>
    <w:rsid w:val="003117F7"/>
    <w:rsid w:val="00311E9A"/>
    <w:rsid w:val="00312848"/>
    <w:rsid w:val="00312856"/>
    <w:rsid w:val="003128EC"/>
    <w:rsid w:val="00312C01"/>
    <w:rsid w:val="00312D70"/>
    <w:rsid w:val="00313E5B"/>
    <w:rsid w:val="00313FA3"/>
    <w:rsid w:val="00314A39"/>
    <w:rsid w:val="0031514E"/>
    <w:rsid w:val="0031543D"/>
    <w:rsid w:val="00315793"/>
    <w:rsid w:val="00315D69"/>
    <w:rsid w:val="00315E64"/>
    <w:rsid w:val="00315F2F"/>
    <w:rsid w:val="0031680B"/>
    <w:rsid w:val="003169C2"/>
    <w:rsid w:val="00316D12"/>
    <w:rsid w:val="00316D4A"/>
    <w:rsid w:val="00317401"/>
    <w:rsid w:val="00317520"/>
    <w:rsid w:val="00317556"/>
    <w:rsid w:val="00317D3B"/>
    <w:rsid w:val="0032002A"/>
    <w:rsid w:val="003202CF"/>
    <w:rsid w:val="003202DC"/>
    <w:rsid w:val="003205DA"/>
    <w:rsid w:val="003209C6"/>
    <w:rsid w:val="00320AEF"/>
    <w:rsid w:val="00320D26"/>
    <w:rsid w:val="0032143F"/>
    <w:rsid w:val="00322BF9"/>
    <w:rsid w:val="00323459"/>
    <w:rsid w:val="0032355E"/>
    <w:rsid w:val="0032368D"/>
    <w:rsid w:val="003236BE"/>
    <w:rsid w:val="003239AF"/>
    <w:rsid w:val="00324C57"/>
    <w:rsid w:val="00324E7A"/>
    <w:rsid w:val="00324F35"/>
    <w:rsid w:val="00325769"/>
    <w:rsid w:val="00325B08"/>
    <w:rsid w:val="00325B85"/>
    <w:rsid w:val="00326166"/>
    <w:rsid w:val="00326274"/>
    <w:rsid w:val="00326284"/>
    <w:rsid w:val="00326536"/>
    <w:rsid w:val="003267A2"/>
    <w:rsid w:val="003267C1"/>
    <w:rsid w:val="00326C1A"/>
    <w:rsid w:val="003270C8"/>
    <w:rsid w:val="00327366"/>
    <w:rsid w:val="00327410"/>
    <w:rsid w:val="00327C4D"/>
    <w:rsid w:val="00327C80"/>
    <w:rsid w:val="00327FFD"/>
    <w:rsid w:val="00330887"/>
    <w:rsid w:val="00330914"/>
    <w:rsid w:val="00330D0D"/>
    <w:rsid w:val="00330D4D"/>
    <w:rsid w:val="003313AA"/>
    <w:rsid w:val="00331437"/>
    <w:rsid w:val="0033143D"/>
    <w:rsid w:val="00331D74"/>
    <w:rsid w:val="00331D84"/>
    <w:rsid w:val="003327BF"/>
    <w:rsid w:val="00332B0C"/>
    <w:rsid w:val="00332C5A"/>
    <w:rsid w:val="0033390C"/>
    <w:rsid w:val="00333AC9"/>
    <w:rsid w:val="00333B90"/>
    <w:rsid w:val="00334763"/>
    <w:rsid w:val="00334B75"/>
    <w:rsid w:val="00334BBB"/>
    <w:rsid w:val="003353CD"/>
    <w:rsid w:val="00335A9C"/>
    <w:rsid w:val="00336954"/>
    <w:rsid w:val="003371C6"/>
    <w:rsid w:val="00337721"/>
    <w:rsid w:val="00340FC5"/>
    <w:rsid w:val="00341115"/>
    <w:rsid w:val="0034153F"/>
    <w:rsid w:val="00341D10"/>
    <w:rsid w:val="00341EF5"/>
    <w:rsid w:val="00341F2B"/>
    <w:rsid w:val="00341FAA"/>
    <w:rsid w:val="0034211C"/>
    <w:rsid w:val="00342705"/>
    <w:rsid w:val="003427E2"/>
    <w:rsid w:val="00342A3B"/>
    <w:rsid w:val="0034346E"/>
    <w:rsid w:val="003436A3"/>
    <w:rsid w:val="00343B37"/>
    <w:rsid w:val="00343E6D"/>
    <w:rsid w:val="00344565"/>
    <w:rsid w:val="00344720"/>
    <w:rsid w:val="003448E8"/>
    <w:rsid w:val="003452B6"/>
    <w:rsid w:val="00345625"/>
    <w:rsid w:val="00345D18"/>
    <w:rsid w:val="0034727E"/>
    <w:rsid w:val="00347299"/>
    <w:rsid w:val="00347361"/>
    <w:rsid w:val="00347524"/>
    <w:rsid w:val="0035052F"/>
    <w:rsid w:val="00350922"/>
    <w:rsid w:val="00351711"/>
    <w:rsid w:val="00351B7B"/>
    <w:rsid w:val="00351BCD"/>
    <w:rsid w:val="003526F9"/>
    <w:rsid w:val="00352A6B"/>
    <w:rsid w:val="003532F9"/>
    <w:rsid w:val="00353377"/>
    <w:rsid w:val="0035378A"/>
    <w:rsid w:val="00353A10"/>
    <w:rsid w:val="003542A9"/>
    <w:rsid w:val="00354577"/>
    <w:rsid w:val="00354695"/>
    <w:rsid w:val="00354CDB"/>
    <w:rsid w:val="00355130"/>
    <w:rsid w:val="003555AD"/>
    <w:rsid w:val="00355891"/>
    <w:rsid w:val="00355A39"/>
    <w:rsid w:val="00355E3A"/>
    <w:rsid w:val="00355E72"/>
    <w:rsid w:val="00355ED8"/>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728"/>
    <w:rsid w:val="00363A2A"/>
    <w:rsid w:val="00363DE7"/>
    <w:rsid w:val="00363F4E"/>
    <w:rsid w:val="0036422E"/>
    <w:rsid w:val="003643D7"/>
    <w:rsid w:val="003647DB"/>
    <w:rsid w:val="00364FAD"/>
    <w:rsid w:val="00365814"/>
    <w:rsid w:val="003658C4"/>
    <w:rsid w:val="00365EA8"/>
    <w:rsid w:val="003661FF"/>
    <w:rsid w:val="00366632"/>
    <w:rsid w:val="003667FB"/>
    <w:rsid w:val="00366BA6"/>
    <w:rsid w:val="00366FA1"/>
    <w:rsid w:val="003672AF"/>
    <w:rsid w:val="00367488"/>
    <w:rsid w:val="00367757"/>
    <w:rsid w:val="00367911"/>
    <w:rsid w:val="00367FEE"/>
    <w:rsid w:val="0037001A"/>
    <w:rsid w:val="0037004C"/>
    <w:rsid w:val="00370175"/>
    <w:rsid w:val="003703CB"/>
    <w:rsid w:val="003706EF"/>
    <w:rsid w:val="00370854"/>
    <w:rsid w:val="00370D9C"/>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3ED"/>
    <w:rsid w:val="00376A25"/>
    <w:rsid w:val="00376EC3"/>
    <w:rsid w:val="003777D7"/>
    <w:rsid w:val="003778EB"/>
    <w:rsid w:val="00380282"/>
    <w:rsid w:val="00380DD8"/>
    <w:rsid w:val="00380EBB"/>
    <w:rsid w:val="003813CB"/>
    <w:rsid w:val="003815DE"/>
    <w:rsid w:val="00381846"/>
    <w:rsid w:val="003819DC"/>
    <w:rsid w:val="00381C0D"/>
    <w:rsid w:val="00381E11"/>
    <w:rsid w:val="00381E22"/>
    <w:rsid w:val="00381F6C"/>
    <w:rsid w:val="00382620"/>
    <w:rsid w:val="00382877"/>
    <w:rsid w:val="00382B41"/>
    <w:rsid w:val="00382C20"/>
    <w:rsid w:val="00383CEE"/>
    <w:rsid w:val="00383DCB"/>
    <w:rsid w:val="00384193"/>
    <w:rsid w:val="00384893"/>
    <w:rsid w:val="00384CAB"/>
    <w:rsid w:val="00384E5D"/>
    <w:rsid w:val="00384EED"/>
    <w:rsid w:val="00385143"/>
    <w:rsid w:val="00385202"/>
    <w:rsid w:val="00385477"/>
    <w:rsid w:val="003855BC"/>
    <w:rsid w:val="0038571B"/>
    <w:rsid w:val="0038582D"/>
    <w:rsid w:val="003862C3"/>
    <w:rsid w:val="00387985"/>
    <w:rsid w:val="00387B53"/>
    <w:rsid w:val="003904C8"/>
    <w:rsid w:val="00390EDA"/>
    <w:rsid w:val="00391144"/>
    <w:rsid w:val="00391760"/>
    <w:rsid w:val="00391BE3"/>
    <w:rsid w:val="003923AD"/>
    <w:rsid w:val="00392A7E"/>
    <w:rsid w:val="00393609"/>
    <w:rsid w:val="00393961"/>
    <w:rsid w:val="00393AB1"/>
    <w:rsid w:val="00393C91"/>
    <w:rsid w:val="00393FA3"/>
    <w:rsid w:val="0039412B"/>
    <w:rsid w:val="0039465B"/>
    <w:rsid w:val="003947D6"/>
    <w:rsid w:val="00394CF5"/>
    <w:rsid w:val="00395485"/>
    <w:rsid w:val="0039604D"/>
    <w:rsid w:val="00396216"/>
    <w:rsid w:val="003962AF"/>
    <w:rsid w:val="00396328"/>
    <w:rsid w:val="00396370"/>
    <w:rsid w:val="003963C6"/>
    <w:rsid w:val="00396450"/>
    <w:rsid w:val="00396C50"/>
    <w:rsid w:val="00397312"/>
    <w:rsid w:val="003979BC"/>
    <w:rsid w:val="003A00C0"/>
    <w:rsid w:val="003A053E"/>
    <w:rsid w:val="003A12BE"/>
    <w:rsid w:val="003A2045"/>
    <w:rsid w:val="003A22B6"/>
    <w:rsid w:val="003A2E9C"/>
    <w:rsid w:val="003A3171"/>
    <w:rsid w:val="003A344D"/>
    <w:rsid w:val="003A35F5"/>
    <w:rsid w:val="003A387C"/>
    <w:rsid w:val="003A38B6"/>
    <w:rsid w:val="003A3DE1"/>
    <w:rsid w:val="003A3F7A"/>
    <w:rsid w:val="003A41E4"/>
    <w:rsid w:val="003A42E7"/>
    <w:rsid w:val="003A4E14"/>
    <w:rsid w:val="003A4FE1"/>
    <w:rsid w:val="003A5195"/>
    <w:rsid w:val="003A557A"/>
    <w:rsid w:val="003A56D1"/>
    <w:rsid w:val="003A608B"/>
    <w:rsid w:val="003A6343"/>
    <w:rsid w:val="003A69D4"/>
    <w:rsid w:val="003A6D6C"/>
    <w:rsid w:val="003A7558"/>
    <w:rsid w:val="003A7D79"/>
    <w:rsid w:val="003B2FDA"/>
    <w:rsid w:val="003B3117"/>
    <w:rsid w:val="003B338D"/>
    <w:rsid w:val="003B3440"/>
    <w:rsid w:val="003B34F4"/>
    <w:rsid w:val="003B3CA8"/>
    <w:rsid w:val="003B4882"/>
    <w:rsid w:val="003B4CA0"/>
    <w:rsid w:val="003B519E"/>
    <w:rsid w:val="003B5800"/>
    <w:rsid w:val="003B5F7A"/>
    <w:rsid w:val="003B617A"/>
    <w:rsid w:val="003B6312"/>
    <w:rsid w:val="003B7156"/>
    <w:rsid w:val="003B7288"/>
    <w:rsid w:val="003B7478"/>
    <w:rsid w:val="003B79EA"/>
    <w:rsid w:val="003B7C7F"/>
    <w:rsid w:val="003C0236"/>
    <w:rsid w:val="003C0600"/>
    <w:rsid w:val="003C075B"/>
    <w:rsid w:val="003C10AD"/>
    <w:rsid w:val="003C1155"/>
    <w:rsid w:val="003C1312"/>
    <w:rsid w:val="003C1DC9"/>
    <w:rsid w:val="003C1EB8"/>
    <w:rsid w:val="003C3310"/>
    <w:rsid w:val="003C3A91"/>
    <w:rsid w:val="003C47E7"/>
    <w:rsid w:val="003C49BE"/>
    <w:rsid w:val="003C4C53"/>
    <w:rsid w:val="003C546C"/>
    <w:rsid w:val="003C5ECD"/>
    <w:rsid w:val="003C67B6"/>
    <w:rsid w:val="003C6C33"/>
    <w:rsid w:val="003C6D51"/>
    <w:rsid w:val="003C6FAA"/>
    <w:rsid w:val="003C7216"/>
    <w:rsid w:val="003C7AE1"/>
    <w:rsid w:val="003C7D6D"/>
    <w:rsid w:val="003C7DEF"/>
    <w:rsid w:val="003D0F1F"/>
    <w:rsid w:val="003D17A2"/>
    <w:rsid w:val="003D1A37"/>
    <w:rsid w:val="003D1BB8"/>
    <w:rsid w:val="003D1CAB"/>
    <w:rsid w:val="003D1F93"/>
    <w:rsid w:val="003D220B"/>
    <w:rsid w:val="003D226F"/>
    <w:rsid w:val="003D22EC"/>
    <w:rsid w:val="003D270C"/>
    <w:rsid w:val="003D296B"/>
    <w:rsid w:val="003D31B4"/>
    <w:rsid w:val="003D3D97"/>
    <w:rsid w:val="003D3F35"/>
    <w:rsid w:val="003D49AA"/>
    <w:rsid w:val="003D4B4C"/>
    <w:rsid w:val="003D4C89"/>
    <w:rsid w:val="003D4CBF"/>
    <w:rsid w:val="003D54ED"/>
    <w:rsid w:val="003D5B4F"/>
    <w:rsid w:val="003D5DCB"/>
    <w:rsid w:val="003D5F25"/>
    <w:rsid w:val="003D6083"/>
    <w:rsid w:val="003D64EF"/>
    <w:rsid w:val="003D662B"/>
    <w:rsid w:val="003D6692"/>
    <w:rsid w:val="003D6CF7"/>
    <w:rsid w:val="003D6DF3"/>
    <w:rsid w:val="003D6F36"/>
    <w:rsid w:val="003E041B"/>
    <w:rsid w:val="003E06C6"/>
    <w:rsid w:val="003E0E02"/>
    <w:rsid w:val="003E0E80"/>
    <w:rsid w:val="003E1161"/>
    <w:rsid w:val="003E1EBE"/>
    <w:rsid w:val="003E1EFB"/>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429"/>
    <w:rsid w:val="003E7849"/>
    <w:rsid w:val="003E7933"/>
    <w:rsid w:val="003E795A"/>
    <w:rsid w:val="003E7F9C"/>
    <w:rsid w:val="003F01E3"/>
    <w:rsid w:val="003F05D2"/>
    <w:rsid w:val="003F153A"/>
    <w:rsid w:val="003F18B1"/>
    <w:rsid w:val="003F1A72"/>
    <w:rsid w:val="003F1DA4"/>
    <w:rsid w:val="003F1FDD"/>
    <w:rsid w:val="003F21A6"/>
    <w:rsid w:val="003F2306"/>
    <w:rsid w:val="003F27D5"/>
    <w:rsid w:val="003F2910"/>
    <w:rsid w:val="003F2930"/>
    <w:rsid w:val="003F2B20"/>
    <w:rsid w:val="003F43A7"/>
    <w:rsid w:val="003F4957"/>
    <w:rsid w:val="003F49EC"/>
    <w:rsid w:val="003F4F2E"/>
    <w:rsid w:val="003F5304"/>
    <w:rsid w:val="003F5516"/>
    <w:rsid w:val="003F5A71"/>
    <w:rsid w:val="003F6A59"/>
    <w:rsid w:val="003F6BF2"/>
    <w:rsid w:val="003F6C17"/>
    <w:rsid w:val="00400606"/>
    <w:rsid w:val="00400F7B"/>
    <w:rsid w:val="004010C1"/>
    <w:rsid w:val="004014CF"/>
    <w:rsid w:val="00402212"/>
    <w:rsid w:val="00402583"/>
    <w:rsid w:val="004025C6"/>
    <w:rsid w:val="004032BD"/>
    <w:rsid w:val="004037C3"/>
    <w:rsid w:val="004037E5"/>
    <w:rsid w:val="004039F6"/>
    <w:rsid w:val="004041C8"/>
    <w:rsid w:val="00404500"/>
    <w:rsid w:val="00404930"/>
    <w:rsid w:val="00404E78"/>
    <w:rsid w:val="0040648C"/>
    <w:rsid w:val="0040734E"/>
    <w:rsid w:val="00407860"/>
    <w:rsid w:val="00407AFD"/>
    <w:rsid w:val="00407F9F"/>
    <w:rsid w:val="00410F89"/>
    <w:rsid w:val="004122AC"/>
    <w:rsid w:val="00412850"/>
    <w:rsid w:val="004130D5"/>
    <w:rsid w:val="004131D9"/>
    <w:rsid w:val="004134F7"/>
    <w:rsid w:val="0041390E"/>
    <w:rsid w:val="0041453B"/>
    <w:rsid w:val="004148F7"/>
    <w:rsid w:val="00414A53"/>
    <w:rsid w:val="00414BB3"/>
    <w:rsid w:val="00415196"/>
    <w:rsid w:val="00415963"/>
    <w:rsid w:val="00415D0A"/>
    <w:rsid w:val="0041631E"/>
    <w:rsid w:val="00416408"/>
    <w:rsid w:val="0041669D"/>
    <w:rsid w:val="00416961"/>
    <w:rsid w:val="00416AC5"/>
    <w:rsid w:val="0041702E"/>
    <w:rsid w:val="004171C8"/>
    <w:rsid w:val="00417E04"/>
    <w:rsid w:val="004201F7"/>
    <w:rsid w:val="0042037F"/>
    <w:rsid w:val="00420386"/>
    <w:rsid w:val="00420480"/>
    <w:rsid w:val="004206D4"/>
    <w:rsid w:val="004209FD"/>
    <w:rsid w:val="00420A40"/>
    <w:rsid w:val="0042129C"/>
    <w:rsid w:val="0042171E"/>
    <w:rsid w:val="00421A4A"/>
    <w:rsid w:val="00421EAB"/>
    <w:rsid w:val="0042203A"/>
    <w:rsid w:val="0042208F"/>
    <w:rsid w:val="00422A68"/>
    <w:rsid w:val="00422AE0"/>
    <w:rsid w:val="004230B8"/>
    <w:rsid w:val="0042345D"/>
    <w:rsid w:val="00425644"/>
    <w:rsid w:val="00425B2E"/>
    <w:rsid w:val="00425B68"/>
    <w:rsid w:val="00425EB3"/>
    <w:rsid w:val="0042639A"/>
    <w:rsid w:val="0042683F"/>
    <w:rsid w:val="00426FB0"/>
    <w:rsid w:val="00426FD8"/>
    <w:rsid w:val="0042735E"/>
    <w:rsid w:val="0042779D"/>
    <w:rsid w:val="00430352"/>
    <w:rsid w:val="004304F6"/>
    <w:rsid w:val="0043080C"/>
    <w:rsid w:val="00430E8C"/>
    <w:rsid w:val="00431178"/>
    <w:rsid w:val="00431950"/>
    <w:rsid w:val="004321A9"/>
    <w:rsid w:val="00432713"/>
    <w:rsid w:val="0043296A"/>
    <w:rsid w:val="00432EBC"/>
    <w:rsid w:val="0043315D"/>
    <w:rsid w:val="004336B7"/>
    <w:rsid w:val="004337DA"/>
    <w:rsid w:val="00433E2D"/>
    <w:rsid w:val="00433E63"/>
    <w:rsid w:val="004340CB"/>
    <w:rsid w:val="004340FD"/>
    <w:rsid w:val="00434BE2"/>
    <w:rsid w:val="00434F0E"/>
    <w:rsid w:val="00435BA5"/>
    <w:rsid w:val="00435C19"/>
    <w:rsid w:val="00435C42"/>
    <w:rsid w:val="0043691B"/>
    <w:rsid w:val="00436AA3"/>
    <w:rsid w:val="00436DD9"/>
    <w:rsid w:val="00436F00"/>
    <w:rsid w:val="00437000"/>
    <w:rsid w:val="0043758A"/>
    <w:rsid w:val="00437661"/>
    <w:rsid w:val="0043769F"/>
    <w:rsid w:val="00437964"/>
    <w:rsid w:val="00437A02"/>
    <w:rsid w:val="00437A99"/>
    <w:rsid w:val="0044098A"/>
    <w:rsid w:val="00441602"/>
    <w:rsid w:val="004429F2"/>
    <w:rsid w:val="00442A63"/>
    <w:rsid w:val="00442C4D"/>
    <w:rsid w:val="00442D3B"/>
    <w:rsid w:val="00443376"/>
    <w:rsid w:val="00444983"/>
    <w:rsid w:val="00444D60"/>
    <w:rsid w:val="00444F8C"/>
    <w:rsid w:val="004453C9"/>
    <w:rsid w:val="004455D6"/>
    <w:rsid w:val="0044599A"/>
    <w:rsid w:val="00445A1C"/>
    <w:rsid w:val="00446566"/>
    <w:rsid w:val="0044674B"/>
    <w:rsid w:val="00446771"/>
    <w:rsid w:val="004470CF"/>
    <w:rsid w:val="00447A34"/>
    <w:rsid w:val="00447D10"/>
    <w:rsid w:val="00447F6E"/>
    <w:rsid w:val="0045028E"/>
    <w:rsid w:val="00450974"/>
    <w:rsid w:val="00450EFC"/>
    <w:rsid w:val="004511B7"/>
    <w:rsid w:val="004512FE"/>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48"/>
    <w:rsid w:val="004569E0"/>
    <w:rsid w:val="00456B23"/>
    <w:rsid w:val="00456D88"/>
    <w:rsid w:val="00456EF9"/>
    <w:rsid w:val="00456FB2"/>
    <w:rsid w:val="004575D1"/>
    <w:rsid w:val="00457A60"/>
    <w:rsid w:val="00457DC7"/>
    <w:rsid w:val="00457F7B"/>
    <w:rsid w:val="0046072B"/>
    <w:rsid w:val="004607BA"/>
    <w:rsid w:val="00460B5E"/>
    <w:rsid w:val="00460C39"/>
    <w:rsid w:val="00460CDC"/>
    <w:rsid w:val="00460DFE"/>
    <w:rsid w:val="0046168D"/>
    <w:rsid w:val="00461758"/>
    <w:rsid w:val="0046198A"/>
    <w:rsid w:val="00462FF2"/>
    <w:rsid w:val="00463090"/>
    <w:rsid w:val="00463181"/>
    <w:rsid w:val="0046372C"/>
    <w:rsid w:val="004645E4"/>
    <w:rsid w:val="004647F5"/>
    <w:rsid w:val="0046497F"/>
    <w:rsid w:val="00464B47"/>
    <w:rsid w:val="00464BB2"/>
    <w:rsid w:val="00465697"/>
    <w:rsid w:val="004666FD"/>
    <w:rsid w:val="004667D7"/>
    <w:rsid w:val="00466B68"/>
    <w:rsid w:val="00466C9C"/>
    <w:rsid w:val="00466F10"/>
    <w:rsid w:val="00466F20"/>
    <w:rsid w:val="00467069"/>
    <w:rsid w:val="004670BF"/>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085"/>
    <w:rsid w:val="004761B3"/>
    <w:rsid w:val="004761E1"/>
    <w:rsid w:val="00476DCE"/>
    <w:rsid w:val="0047739E"/>
    <w:rsid w:val="00477DA8"/>
    <w:rsid w:val="00477FD3"/>
    <w:rsid w:val="00480054"/>
    <w:rsid w:val="00480A09"/>
    <w:rsid w:val="00481CC5"/>
    <w:rsid w:val="00482140"/>
    <w:rsid w:val="004822A4"/>
    <w:rsid w:val="004823F0"/>
    <w:rsid w:val="004825F5"/>
    <w:rsid w:val="00482E5C"/>
    <w:rsid w:val="004836BA"/>
    <w:rsid w:val="00483D3E"/>
    <w:rsid w:val="00483ED7"/>
    <w:rsid w:val="00484524"/>
    <w:rsid w:val="004852B6"/>
    <w:rsid w:val="004853E9"/>
    <w:rsid w:val="004856C0"/>
    <w:rsid w:val="00485F4F"/>
    <w:rsid w:val="004860AC"/>
    <w:rsid w:val="004865D5"/>
    <w:rsid w:val="00486D5B"/>
    <w:rsid w:val="00487EEF"/>
    <w:rsid w:val="004905B3"/>
    <w:rsid w:val="00490F80"/>
    <w:rsid w:val="0049121A"/>
    <w:rsid w:val="00491228"/>
    <w:rsid w:val="0049166A"/>
    <w:rsid w:val="004917F3"/>
    <w:rsid w:val="00491B1B"/>
    <w:rsid w:val="00491C2A"/>
    <w:rsid w:val="00491E60"/>
    <w:rsid w:val="00491F4A"/>
    <w:rsid w:val="00491FD4"/>
    <w:rsid w:val="00492263"/>
    <w:rsid w:val="00492450"/>
    <w:rsid w:val="00492C03"/>
    <w:rsid w:val="004938DF"/>
    <w:rsid w:val="00493D19"/>
    <w:rsid w:val="00493D6A"/>
    <w:rsid w:val="00494A79"/>
    <w:rsid w:val="00494B90"/>
    <w:rsid w:val="00494E96"/>
    <w:rsid w:val="0049542B"/>
    <w:rsid w:val="00495A6C"/>
    <w:rsid w:val="00495AB6"/>
    <w:rsid w:val="00495CFF"/>
    <w:rsid w:val="00496A9B"/>
    <w:rsid w:val="004971C8"/>
    <w:rsid w:val="004974BB"/>
    <w:rsid w:val="004A01E7"/>
    <w:rsid w:val="004A057E"/>
    <w:rsid w:val="004A09B5"/>
    <w:rsid w:val="004A1824"/>
    <w:rsid w:val="004A1AFD"/>
    <w:rsid w:val="004A23B5"/>
    <w:rsid w:val="004A2817"/>
    <w:rsid w:val="004A2C05"/>
    <w:rsid w:val="004A2CAF"/>
    <w:rsid w:val="004A2EF8"/>
    <w:rsid w:val="004A35BF"/>
    <w:rsid w:val="004A3677"/>
    <w:rsid w:val="004A3C0D"/>
    <w:rsid w:val="004A4526"/>
    <w:rsid w:val="004A49E9"/>
    <w:rsid w:val="004A5090"/>
    <w:rsid w:val="004A528A"/>
    <w:rsid w:val="004A58B2"/>
    <w:rsid w:val="004A66C7"/>
    <w:rsid w:val="004A69AE"/>
    <w:rsid w:val="004A6E92"/>
    <w:rsid w:val="004A715A"/>
    <w:rsid w:val="004A724B"/>
    <w:rsid w:val="004A7956"/>
    <w:rsid w:val="004A7C06"/>
    <w:rsid w:val="004B03E4"/>
    <w:rsid w:val="004B0465"/>
    <w:rsid w:val="004B0EAA"/>
    <w:rsid w:val="004B1FA1"/>
    <w:rsid w:val="004B2810"/>
    <w:rsid w:val="004B39A0"/>
    <w:rsid w:val="004B3D21"/>
    <w:rsid w:val="004B482C"/>
    <w:rsid w:val="004B4C38"/>
    <w:rsid w:val="004B537F"/>
    <w:rsid w:val="004B5426"/>
    <w:rsid w:val="004B5596"/>
    <w:rsid w:val="004B5622"/>
    <w:rsid w:val="004B5886"/>
    <w:rsid w:val="004B58B3"/>
    <w:rsid w:val="004B6ABE"/>
    <w:rsid w:val="004B70C2"/>
    <w:rsid w:val="004B73E3"/>
    <w:rsid w:val="004C04F0"/>
    <w:rsid w:val="004C0AB4"/>
    <w:rsid w:val="004C0BD7"/>
    <w:rsid w:val="004C0D76"/>
    <w:rsid w:val="004C1A61"/>
    <w:rsid w:val="004C1B80"/>
    <w:rsid w:val="004C1F12"/>
    <w:rsid w:val="004C2A49"/>
    <w:rsid w:val="004C4FA4"/>
    <w:rsid w:val="004C53ED"/>
    <w:rsid w:val="004C5480"/>
    <w:rsid w:val="004C5649"/>
    <w:rsid w:val="004C5BFD"/>
    <w:rsid w:val="004C6BC7"/>
    <w:rsid w:val="004C6BE2"/>
    <w:rsid w:val="004C702B"/>
    <w:rsid w:val="004C7705"/>
    <w:rsid w:val="004C7F1A"/>
    <w:rsid w:val="004D0451"/>
    <w:rsid w:val="004D0597"/>
    <w:rsid w:val="004D05B2"/>
    <w:rsid w:val="004D2178"/>
    <w:rsid w:val="004D221A"/>
    <w:rsid w:val="004D2300"/>
    <w:rsid w:val="004D244F"/>
    <w:rsid w:val="004D26F2"/>
    <w:rsid w:val="004D29F9"/>
    <w:rsid w:val="004D30C3"/>
    <w:rsid w:val="004D3C9A"/>
    <w:rsid w:val="004D4786"/>
    <w:rsid w:val="004D49EB"/>
    <w:rsid w:val="004D5606"/>
    <w:rsid w:val="004D5D29"/>
    <w:rsid w:val="004D6016"/>
    <w:rsid w:val="004D611C"/>
    <w:rsid w:val="004D6157"/>
    <w:rsid w:val="004D679B"/>
    <w:rsid w:val="004D785D"/>
    <w:rsid w:val="004D7FAA"/>
    <w:rsid w:val="004E0FBE"/>
    <w:rsid w:val="004E118E"/>
    <w:rsid w:val="004E17EA"/>
    <w:rsid w:val="004E18A8"/>
    <w:rsid w:val="004E1CCA"/>
    <w:rsid w:val="004E1D68"/>
    <w:rsid w:val="004E22D6"/>
    <w:rsid w:val="004E3A23"/>
    <w:rsid w:val="004E5AEF"/>
    <w:rsid w:val="004E633F"/>
    <w:rsid w:val="004E6920"/>
    <w:rsid w:val="004E6A3E"/>
    <w:rsid w:val="004E6AC5"/>
    <w:rsid w:val="004E6AF4"/>
    <w:rsid w:val="004E7A98"/>
    <w:rsid w:val="004E7EAF"/>
    <w:rsid w:val="004F0B8B"/>
    <w:rsid w:val="004F0D89"/>
    <w:rsid w:val="004F15AB"/>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633"/>
    <w:rsid w:val="004F58BC"/>
    <w:rsid w:val="004F5B7F"/>
    <w:rsid w:val="004F5C92"/>
    <w:rsid w:val="004F5DEE"/>
    <w:rsid w:val="004F5E43"/>
    <w:rsid w:val="004F60A9"/>
    <w:rsid w:val="004F60B5"/>
    <w:rsid w:val="004F6129"/>
    <w:rsid w:val="004F6211"/>
    <w:rsid w:val="004F6F3D"/>
    <w:rsid w:val="004F73A5"/>
    <w:rsid w:val="004F76F4"/>
    <w:rsid w:val="004F76F6"/>
    <w:rsid w:val="004F770D"/>
    <w:rsid w:val="004F7911"/>
    <w:rsid w:val="004F7A10"/>
    <w:rsid w:val="004F7DC6"/>
    <w:rsid w:val="00500C8F"/>
    <w:rsid w:val="00500EAF"/>
    <w:rsid w:val="00501087"/>
    <w:rsid w:val="005013CB"/>
    <w:rsid w:val="00502CCF"/>
    <w:rsid w:val="00502CE9"/>
    <w:rsid w:val="00502EB9"/>
    <w:rsid w:val="005031F8"/>
    <w:rsid w:val="00503992"/>
    <w:rsid w:val="00503DFC"/>
    <w:rsid w:val="00504B1A"/>
    <w:rsid w:val="00504E75"/>
    <w:rsid w:val="005058E9"/>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327B"/>
    <w:rsid w:val="0051371E"/>
    <w:rsid w:val="00513D71"/>
    <w:rsid w:val="00514519"/>
    <w:rsid w:val="00514BA5"/>
    <w:rsid w:val="00514D26"/>
    <w:rsid w:val="005151E2"/>
    <w:rsid w:val="0051546C"/>
    <w:rsid w:val="0051562C"/>
    <w:rsid w:val="0051566C"/>
    <w:rsid w:val="00515E14"/>
    <w:rsid w:val="00516344"/>
    <w:rsid w:val="0051671D"/>
    <w:rsid w:val="00516808"/>
    <w:rsid w:val="005203B7"/>
    <w:rsid w:val="0052072E"/>
    <w:rsid w:val="00520D02"/>
    <w:rsid w:val="00520E57"/>
    <w:rsid w:val="00521889"/>
    <w:rsid w:val="005223F3"/>
    <w:rsid w:val="005225C1"/>
    <w:rsid w:val="00522A48"/>
    <w:rsid w:val="00522F9E"/>
    <w:rsid w:val="00523857"/>
    <w:rsid w:val="00523B56"/>
    <w:rsid w:val="005241CF"/>
    <w:rsid w:val="0052426D"/>
    <w:rsid w:val="005242AC"/>
    <w:rsid w:val="005266F6"/>
    <w:rsid w:val="00526805"/>
    <w:rsid w:val="00526910"/>
    <w:rsid w:val="00526C61"/>
    <w:rsid w:val="00526DD0"/>
    <w:rsid w:val="00527404"/>
    <w:rsid w:val="0052757D"/>
    <w:rsid w:val="0052770D"/>
    <w:rsid w:val="00527855"/>
    <w:rsid w:val="005302E5"/>
    <w:rsid w:val="005304D0"/>
    <w:rsid w:val="00530D6B"/>
    <w:rsid w:val="005310B6"/>
    <w:rsid w:val="0053125A"/>
    <w:rsid w:val="00531843"/>
    <w:rsid w:val="0053185D"/>
    <w:rsid w:val="00531C66"/>
    <w:rsid w:val="0053231E"/>
    <w:rsid w:val="005325DA"/>
    <w:rsid w:val="00532F2B"/>
    <w:rsid w:val="005330EE"/>
    <w:rsid w:val="005335D8"/>
    <w:rsid w:val="00533CA4"/>
    <w:rsid w:val="00534304"/>
    <w:rsid w:val="0053439B"/>
    <w:rsid w:val="005344BF"/>
    <w:rsid w:val="00534C96"/>
    <w:rsid w:val="00535183"/>
    <w:rsid w:val="005357B3"/>
    <w:rsid w:val="00535A06"/>
    <w:rsid w:val="00535E27"/>
    <w:rsid w:val="00535F53"/>
    <w:rsid w:val="005365BE"/>
    <w:rsid w:val="005377DC"/>
    <w:rsid w:val="0053791D"/>
    <w:rsid w:val="005401BB"/>
    <w:rsid w:val="0054059A"/>
    <w:rsid w:val="0054060F"/>
    <w:rsid w:val="00540EC2"/>
    <w:rsid w:val="00540F7F"/>
    <w:rsid w:val="00541256"/>
    <w:rsid w:val="00541290"/>
    <w:rsid w:val="00541B7B"/>
    <w:rsid w:val="00541BBB"/>
    <w:rsid w:val="005427DB"/>
    <w:rsid w:val="00542A5A"/>
    <w:rsid w:val="00542B15"/>
    <w:rsid w:val="00543763"/>
    <w:rsid w:val="005439C2"/>
    <w:rsid w:val="0054438E"/>
    <w:rsid w:val="00544845"/>
    <w:rsid w:val="00544861"/>
    <w:rsid w:val="00545491"/>
    <w:rsid w:val="00545F78"/>
    <w:rsid w:val="00546EF4"/>
    <w:rsid w:val="0054785C"/>
    <w:rsid w:val="00547D8D"/>
    <w:rsid w:val="00550008"/>
    <w:rsid w:val="005501A1"/>
    <w:rsid w:val="0055050F"/>
    <w:rsid w:val="00550DD0"/>
    <w:rsid w:val="00550DF7"/>
    <w:rsid w:val="00551346"/>
    <w:rsid w:val="005516C3"/>
    <w:rsid w:val="005517FB"/>
    <w:rsid w:val="00551C3E"/>
    <w:rsid w:val="00551DDD"/>
    <w:rsid w:val="00552C06"/>
    <w:rsid w:val="00552D60"/>
    <w:rsid w:val="0055335A"/>
    <w:rsid w:val="00553B83"/>
    <w:rsid w:val="00553FCF"/>
    <w:rsid w:val="005546C7"/>
    <w:rsid w:val="00554AFE"/>
    <w:rsid w:val="00555282"/>
    <w:rsid w:val="005554DB"/>
    <w:rsid w:val="005555D0"/>
    <w:rsid w:val="005557AE"/>
    <w:rsid w:val="005562B9"/>
    <w:rsid w:val="00556AC4"/>
    <w:rsid w:val="00557142"/>
    <w:rsid w:val="00557692"/>
    <w:rsid w:val="005576FE"/>
    <w:rsid w:val="00557C6C"/>
    <w:rsid w:val="005602B5"/>
    <w:rsid w:val="0056048C"/>
    <w:rsid w:val="005609CE"/>
    <w:rsid w:val="005611D5"/>
    <w:rsid w:val="005624B4"/>
    <w:rsid w:val="00562B39"/>
    <w:rsid w:val="00562DAD"/>
    <w:rsid w:val="005634D7"/>
    <w:rsid w:val="00564164"/>
    <w:rsid w:val="005643CC"/>
    <w:rsid w:val="005646BF"/>
    <w:rsid w:val="005650FA"/>
    <w:rsid w:val="005658BC"/>
    <w:rsid w:val="00566941"/>
    <w:rsid w:val="00566E95"/>
    <w:rsid w:val="0056791E"/>
    <w:rsid w:val="00567B9E"/>
    <w:rsid w:val="00567EB3"/>
    <w:rsid w:val="00570124"/>
    <w:rsid w:val="005705AD"/>
    <w:rsid w:val="00570709"/>
    <w:rsid w:val="005715CD"/>
    <w:rsid w:val="005717AA"/>
    <w:rsid w:val="00571CE6"/>
    <w:rsid w:val="00571D84"/>
    <w:rsid w:val="00571E8C"/>
    <w:rsid w:val="0057221B"/>
    <w:rsid w:val="00572763"/>
    <w:rsid w:val="0057278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54A"/>
    <w:rsid w:val="00576661"/>
    <w:rsid w:val="00576B52"/>
    <w:rsid w:val="00576D6E"/>
    <w:rsid w:val="00577754"/>
    <w:rsid w:val="005779F0"/>
    <w:rsid w:val="00577D81"/>
    <w:rsid w:val="00580817"/>
    <w:rsid w:val="00580A03"/>
    <w:rsid w:val="00581017"/>
    <w:rsid w:val="0058102B"/>
    <w:rsid w:val="00581435"/>
    <w:rsid w:val="0058157F"/>
    <w:rsid w:val="0058197F"/>
    <w:rsid w:val="00583053"/>
    <w:rsid w:val="005831DD"/>
    <w:rsid w:val="00583D3F"/>
    <w:rsid w:val="00584126"/>
    <w:rsid w:val="0058472F"/>
    <w:rsid w:val="00584912"/>
    <w:rsid w:val="00584DD7"/>
    <w:rsid w:val="00585364"/>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079"/>
    <w:rsid w:val="005944E5"/>
    <w:rsid w:val="00594848"/>
    <w:rsid w:val="00595A9D"/>
    <w:rsid w:val="00595B47"/>
    <w:rsid w:val="0059611C"/>
    <w:rsid w:val="005964B6"/>
    <w:rsid w:val="0059672C"/>
    <w:rsid w:val="00596A5C"/>
    <w:rsid w:val="005971F9"/>
    <w:rsid w:val="005974BA"/>
    <w:rsid w:val="00597947"/>
    <w:rsid w:val="005A04E8"/>
    <w:rsid w:val="005A0555"/>
    <w:rsid w:val="005A1C2D"/>
    <w:rsid w:val="005A296E"/>
    <w:rsid w:val="005A2C0F"/>
    <w:rsid w:val="005A3E77"/>
    <w:rsid w:val="005A3F8E"/>
    <w:rsid w:val="005A43A5"/>
    <w:rsid w:val="005A4CE2"/>
    <w:rsid w:val="005A526A"/>
    <w:rsid w:val="005A5317"/>
    <w:rsid w:val="005A5B5E"/>
    <w:rsid w:val="005A5B67"/>
    <w:rsid w:val="005A5C15"/>
    <w:rsid w:val="005A60B3"/>
    <w:rsid w:val="005A6119"/>
    <w:rsid w:val="005A650A"/>
    <w:rsid w:val="005A6885"/>
    <w:rsid w:val="005A6F63"/>
    <w:rsid w:val="005A77C6"/>
    <w:rsid w:val="005A77FE"/>
    <w:rsid w:val="005B0621"/>
    <w:rsid w:val="005B0D75"/>
    <w:rsid w:val="005B10B7"/>
    <w:rsid w:val="005B10C7"/>
    <w:rsid w:val="005B12D1"/>
    <w:rsid w:val="005B142A"/>
    <w:rsid w:val="005B16A1"/>
    <w:rsid w:val="005B16FA"/>
    <w:rsid w:val="005B17D5"/>
    <w:rsid w:val="005B1820"/>
    <w:rsid w:val="005B1E04"/>
    <w:rsid w:val="005B21D8"/>
    <w:rsid w:val="005B241A"/>
    <w:rsid w:val="005B286F"/>
    <w:rsid w:val="005B288E"/>
    <w:rsid w:val="005B28A9"/>
    <w:rsid w:val="005B320D"/>
    <w:rsid w:val="005B38A9"/>
    <w:rsid w:val="005B3CD6"/>
    <w:rsid w:val="005B3CE6"/>
    <w:rsid w:val="005B4069"/>
    <w:rsid w:val="005B443F"/>
    <w:rsid w:val="005B4632"/>
    <w:rsid w:val="005B47A9"/>
    <w:rsid w:val="005B4A15"/>
    <w:rsid w:val="005B4CE8"/>
    <w:rsid w:val="005B4E3A"/>
    <w:rsid w:val="005B5098"/>
    <w:rsid w:val="005B57AD"/>
    <w:rsid w:val="005B5D7F"/>
    <w:rsid w:val="005B5DF6"/>
    <w:rsid w:val="005B662F"/>
    <w:rsid w:val="005B6E16"/>
    <w:rsid w:val="005B6F70"/>
    <w:rsid w:val="005B79EA"/>
    <w:rsid w:val="005B7C25"/>
    <w:rsid w:val="005C0B1C"/>
    <w:rsid w:val="005C0C87"/>
    <w:rsid w:val="005C0EAE"/>
    <w:rsid w:val="005C0F9B"/>
    <w:rsid w:val="005C125E"/>
    <w:rsid w:val="005C23AD"/>
    <w:rsid w:val="005C24F1"/>
    <w:rsid w:val="005C2553"/>
    <w:rsid w:val="005C25B7"/>
    <w:rsid w:val="005C2CF5"/>
    <w:rsid w:val="005C2FE7"/>
    <w:rsid w:val="005C31F4"/>
    <w:rsid w:val="005C3C5C"/>
    <w:rsid w:val="005C3EA0"/>
    <w:rsid w:val="005C48B6"/>
    <w:rsid w:val="005C572F"/>
    <w:rsid w:val="005C6808"/>
    <w:rsid w:val="005C6F89"/>
    <w:rsid w:val="005C7656"/>
    <w:rsid w:val="005C7C85"/>
    <w:rsid w:val="005D0520"/>
    <w:rsid w:val="005D0DB8"/>
    <w:rsid w:val="005D0E4B"/>
    <w:rsid w:val="005D15B7"/>
    <w:rsid w:val="005D1877"/>
    <w:rsid w:val="005D1BF2"/>
    <w:rsid w:val="005D1DAC"/>
    <w:rsid w:val="005D1FAF"/>
    <w:rsid w:val="005D2809"/>
    <w:rsid w:val="005D2A54"/>
    <w:rsid w:val="005D2D0F"/>
    <w:rsid w:val="005D2E91"/>
    <w:rsid w:val="005D34B6"/>
    <w:rsid w:val="005D38FB"/>
    <w:rsid w:val="005D3AF2"/>
    <w:rsid w:val="005D42F2"/>
    <w:rsid w:val="005D46A2"/>
    <w:rsid w:val="005D49AC"/>
    <w:rsid w:val="005D57E5"/>
    <w:rsid w:val="005D5A2E"/>
    <w:rsid w:val="005D63CF"/>
    <w:rsid w:val="005D7A1A"/>
    <w:rsid w:val="005D7E29"/>
    <w:rsid w:val="005D7ECB"/>
    <w:rsid w:val="005E0079"/>
    <w:rsid w:val="005E0378"/>
    <w:rsid w:val="005E066C"/>
    <w:rsid w:val="005E1618"/>
    <w:rsid w:val="005E294A"/>
    <w:rsid w:val="005E2C44"/>
    <w:rsid w:val="005E300B"/>
    <w:rsid w:val="005E3280"/>
    <w:rsid w:val="005E35EE"/>
    <w:rsid w:val="005E49D4"/>
    <w:rsid w:val="005E581C"/>
    <w:rsid w:val="005E5A4E"/>
    <w:rsid w:val="005E5C3E"/>
    <w:rsid w:val="005E6195"/>
    <w:rsid w:val="005E64D8"/>
    <w:rsid w:val="005E66BD"/>
    <w:rsid w:val="005E686F"/>
    <w:rsid w:val="005E6C4E"/>
    <w:rsid w:val="005E6C73"/>
    <w:rsid w:val="005E729B"/>
    <w:rsid w:val="005E7F4C"/>
    <w:rsid w:val="005F02EB"/>
    <w:rsid w:val="005F09CF"/>
    <w:rsid w:val="005F0E08"/>
    <w:rsid w:val="005F1896"/>
    <w:rsid w:val="005F1D46"/>
    <w:rsid w:val="005F1EE9"/>
    <w:rsid w:val="005F248F"/>
    <w:rsid w:val="005F2765"/>
    <w:rsid w:val="005F2D95"/>
    <w:rsid w:val="005F2DDF"/>
    <w:rsid w:val="005F2EC3"/>
    <w:rsid w:val="005F31D1"/>
    <w:rsid w:val="005F3210"/>
    <w:rsid w:val="005F363E"/>
    <w:rsid w:val="005F3FBB"/>
    <w:rsid w:val="005F48CD"/>
    <w:rsid w:val="005F4EB0"/>
    <w:rsid w:val="005F57E2"/>
    <w:rsid w:val="005F5E25"/>
    <w:rsid w:val="005F66A3"/>
    <w:rsid w:val="005F677B"/>
    <w:rsid w:val="005F6F51"/>
    <w:rsid w:val="005F746A"/>
    <w:rsid w:val="005F74E8"/>
    <w:rsid w:val="005F76F3"/>
    <w:rsid w:val="005F7C4F"/>
    <w:rsid w:val="00600230"/>
    <w:rsid w:val="00600BB7"/>
    <w:rsid w:val="00600D43"/>
    <w:rsid w:val="00600E5D"/>
    <w:rsid w:val="006012B9"/>
    <w:rsid w:val="00601376"/>
    <w:rsid w:val="0060181F"/>
    <w:rsid w:val="006018EE"/>
    <w:rsid w:val="00601C75"/>
    <w:rsid w:val="00601E0F"/>
    <w:rsid w:val="00602390"/>
    <w:rsid w:val="00602547"/>
    <w:rsid w:val="00603401"/>
    <w:rsid w:val="00603428"/>
    <w:rsid w:val="00603904"/>
    <w:rsid w:val="00604B6F"/>
    <w:rsid w:val="006050F1"/>
    <w:rsid w:val="00605650"/>
    <w:rsid w:val="00606125"/>
    <w:rsid w:val="0060615D"/>
    <w:rsid w:val="00606849"/>
    <w:rsid w:val="00606BAF"/>
    <w:rsid w:val="00606DCD"/>
    <w:rsid w:val="00606E18"/>
    <w:rsid w:val="00606F7E"/>
    <w:rsid w:val="00607022"/>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42"/>
    <w:rsid w:val="00613FCF"/>
    <w:rsid w:val="00615149"/>
    <w:rsid w:val="00615485"/>
    <w:rsid w:val="00615C80"/>
    <w:rsid w:val="00615C8C"/>
    <w:rsid w:val="00615EEE"/>
    <w:rsid w:val="00616A2E"/>
    <w:rsid w:val="00617A0B"/>
    <w:rsid w:val="006209D5"/>
    <w:rsid w:val="00620B0F"/>
    <w:rsid w:val="00620D4C"/>
    <w:rsid w:val="00620F08"/>
    <w:rsid w:val="006212FE"/>
    <w:rsid w:val="00621347"/>
    <w:rsid w:val="006213E9"/>
    <w:rsid w:val="00621D26"/>
    <w:rsid w:val="00622056"/>
    <w:rsid w:val="0062205B"/>
    <w:rsid w:val="00622638"/>
    <w:rsid w:val="006226BB"/>
    <w:rsid w:val="00622936"/>
    <w:rsid w:val="006233F4"/>
    <w:rsid w:val="00623663"/>
    <w:rsid w:val="00623FA7"/>
    <w:rsid w:val="006242B3"/>
    <w:rsid w:val="006243F6"/>
    <w:rsid w:val="006248F7"/>
    <w:rsid w:val="00624E91"/>
    <w:rsid w:val="00624EEA"/>
    <w:rsid w:val="00625001"/>
    <w:rsid w:val="0062580A"/>
    <w:rsid w:val="00625940"/>
    <w:rsid w:val="00625CEF"/>
    <w:rsid w:val="00625FB1"/>
    <w:rsid w:val="0062670C"/>
    <w:rsid w:val="00626946"/>
    <w:rsid w:val="006269A5"/>
    <w:rsid w:val="00626E33"/>
    <w:rsid w:val="006273AC"/>
    <w:rsid w:val="00627406"/>
    <w:rsid w:val="00627590"/>
    <w:rsid w:val="0062772E"/>
    <w:rsid w:val="00627890"/>
    <w:rsid w:val="00627D95"/>
    <w:rsid w:val="00627E04"/>
    <w:rsid w:val="00630165"/>
    <w:rsid w:val="006302A6"/>
    <w:rsid w:val="00630D2E"/>
    <w:rsid w:val="00631181"/>
    <w:rsid w:val="00631B17"/>
    <w:rsid w:val="00631E64"/>
    <w:rsid w:val="006324F1"/>
    <w:rsid w:val="0063295A"/>
    <w:rsid w:val="00632D00"/>
    <w:rsid w:val="0063381B"/>
    <w:rsid w:val="00633EEF"/>
    <w:rsid w:val="00633F1E"/>
    <w:rsid w:val="00634072"/>
    <w:rsid w:val="006340A9"/>
    <w:rsid w:val="00634784"/>
    <w:rsid w:val="00634903"/>
    <w:rsid w:val="00634C72"/>
    <w:rsid w:val="00635140"/>
    <w:rsid w:val="00635D14"/>
    <w:rsid w:val="00635E27"/>
    <w:rsid w:val="00636284"/>
    <w:rsid w:val="006373CB"/>
    <w:rsid w:val="00637C8D"/>
    <w:rsid w:val="006407A8"/>
    <w:rsid w:val="00640CFC"/>
    <w:rsid w:val="00641134"/>
    <w:rsid w:val="006411EE"/>
    <w:rsid w:val="006413CE"/>
    <w:rsid w:val="006418C7"/>
    <w:rsid w:val="00641B73"/>
    <w:rsid w:val="0064206A"/>
    <w:rsid w:val="006429F8"/>
    <w:rsid w:val="006438A5"/>
    <w:rsid w:val="006438C4"/>
    <w:rsid w:val="006439F7"/>
    <w:rsid w:val="00643D70"/>
    <w:rsid w:val="00643FDE"/>
    <w:rsid w:val="0064476B"/>
    <w:rsid w:val="00644AF4"/>
    <w:rsid w:val="006455D0"/>
    <w:rsid w:val="00646458"/>
    <w:rsid w:val="0064692B"/>
    <w:rsid w:val="0064741A"/>
    <w:rsid w:val="0064748F"/>
    <w:rsid w:val="00647B7C"/>
    <w:rsid w:val="00647E1E"/>
    <w:rsid w:val="00647EC8"/>
    <w:rsid w:val="006500D7"/>
    <w:rsid w:val="00650B29"/>
    <w:rsid w:val="00650CBC"/>
    <w:rsid w:val="00650FB7"/>
    <w:rsid w:val="00651486"/>
    <w:rsid w:val="00651722"/>
    <w:rsid w:val="00652200"/>
    <w:rsid w:val="0065224A"/>
    <w:rsid w:val="00652E41"/>
    <w:rsid w:val="00652EE2"/>
    <w:rsid w:val="00653BFA"/>
    <w:rsid w:val="00653D47"/>
    <w:rsid w:val="0065407D"/>
    <w:rsid w:val="006542C5"/>
    <w:rsid w:val="00654327"/>
    <w:rsid w:val="006546DA"/>
    <w:rsid w:val="00654A1C"/>
    <w:rsid w:val="006550EE"/>
    <w:rsid w:val="00655E6E"/>
    <w:rsid w:val="006560FC"/>
    <w:rsid w:val="00656252"/>
    <w:rsid w:val="00656298"/>
    <w:rsid w:val="00656352"/>
    <w:rsid w:val="00656660"/>
    <w:rsid w:val="00656EBE"/>
    <w:rsid w:val="0066020E"/>
    <w:rsid w:val="00660243"/>
    <w:rsid w:val="0066041B"/>
    <w:rsid w:val="00660456"/>
    <w:rsid w:val="0066059D"/>
    <w:rsid w:val="00660C7E"/>
    <w:rsid w:val="00660CCE"/>
    <w:rsid w:val="006612DB"/>
    <w:rsid w:val="00661AA4"/>
    <w:rsid w:val="00661F1C"/>
    <w:rsid w:val="00662370"/>
    <w:rsid w:val="006627D2"/>
    <w:rsid w:val="0066295B"/>
    <w:rsid w:val="00662A55"/>
    <w:rsid w:val="0066314F"/>
    <w:rsid w:val="006631D6"/>
    <w:rsid w:val="006631D9"/>
    <w:rsid w:val="00663539"/>
    <w:rsid w:val="00663EE2"/>
    <w:rsid w:val="006641FE"/>
    <w:rsid w:val="006645D7"/>
    <w:rsid w:val="006648BD"/>
    <w:rsid w:val="00664C7E"/>
    <w:rsid w:val="00664CB9"/>
    <w:rsid w:val="00665321"/>
    <w:rsid w:val="00665B94"/>
    <w:rsid w:val="00665C42"/>
    <w:rsid w:val="00665EA3"/>
    <w:rsid w:val="0066605D"/>
    <w:rsid w:val="006660C6"/>
    <w:rsid w:val="006662DB"/>
    <w:rsid w:val="00666395"/>
    <w:rsid w:val="00666DD8"/>
    <w:rsid w:val="00667730"/>
    <w:rsid w:val="006701BE"/>
    <w:rsid w:val="006705F0"/>
    <w:rsid w:val="00670B5A"/>
    <w:rsid w:val="00670B7C"/>
    <w:rsid w:val="00670CBF"/>
    <w:rsid w:val="00670E91"/>
    <w:rsid w:val="00671024"/>
    <w:rsid w:val="00671120"/>
    <w:rsid w:val="0067112F"/>
    <w:rsid w:val="00671283"/>
    <w:rsid w:val="00671A7D"/>
    <w:rsid w:val="00671B9B"/>
    <w:rsid w:val="00671BC6"/>
    <w:rsid w:val="006726F6"/>
    <w:rsid w:val="0067338D"/>
    <w:rsid w:val="00673B4E"/>
    <w:rsid w:val="00673C72"/>
    <w:rsid w:val="00673D11"/>
    <w:rsid w:val="00673F38"/>
    <w:rsid w:val="00674A87"/>
    <w:rsid w:val="00676099"/>
    <w:rsid w:val="006765FF"/>
    <w:rsid w:val="006769CA"/>
    <w:rsid w:val="00676BAC"/>
    <w:rsid w:val="006770ED"/>
    <w:rsid w:val="0067717F"/>
    <w:rsid w:val="00677348"/>
    <w:rsid w:val="00680684"/>
    <w:rsid w:val="006808FB"/>
    <w:rsid w:val="006810D8"/>
    <w:rsid w:val="00681488"/>
    <w:rsid w:val="00681497"/>
    <w:rsid w:val="00683562"/>
    <w:rsid w:val="00683590"/>
    <w:rsid w:val="006837DF"/>
    <w:rsid w:val="00683A98"/>
    <w:rsid w:val="00683B28"/>
    <w:rsid w:val="00683E23"/>
    <w:rsid w:val="00683E2A"/>
    <w:rsid w:val="0068422A"/>
    <w:rsid w:val="00684433"/>
    <w:rsid w:val="00684865"/>
    <w:rsid w:val="00685391"/>
    <w:rsid w:val="006853A9"/>
    <w:rsid w:val="00685676"/>
    <w:rsid w:val="00685778"/>
    <w:rsid w:val="00685793"/>
    <w:rsid w:val="00685CB5"/>
    <w:rsid w:val="00685D4A"/>
    <w:rsid w:val="006866C9"/>
    <w:rsid w:val="00686F7F"/>
    <w:rsid w:val="0068730C"/>
    <w:rsid w:val="006873FE"/>
    <w:rsid w:val="0068764D"/>
    <w:rsid w:val="0068769E"/>
    <w:rsid w:val="0068787C"/>
    <w:rsid w:val="00690048"/>
    <w:rsid w:val="00690161"/>
    <w:rsid w:val="006906C2"/>
    <w:rsid w:val="00690855"/>
    <w:rsid w:val="00690D77"/>
    <w:rsid w:val="0069138D"/>
    <w:rsid w:val="0069163E"/>
    <w:rsid w:val="0069201F"/>
    <w:rsid w:val="0069222F"/>
    <w:rsid w:val="006926BF"/>
    <w:rsid w:val="006928BF"/>
    <w:rsid w:val="00693A52"/>
    <w:rsid w:val="00694173"/>
    <w:rsid w:val="0069479A"/>
    <w:rsid w:val="00694940"/>
    <w:rsid w:val="00694F02"/>
    <w:rsid w:val="00695089"/>
    <w:rsid w:val="00695C7D"/>
    <w:rsid w:val="00696285"/>
    <w:rsid w:val="006A01E2"/>
    <w:rsid w:val="006A2AA1"/>
    <w:rsid w:val="006A2DBA"/>
    <w:rsid w:val="006A2F13"/>
    <w:rsid w:val="006A2FC3"/>
    <w:rsid w:val="006A37DE"/>
    <w:rsid w:val="006A38BF"/>
    <w:rsid w:val="006A3B6B"/>
    <w:rsid w:val="006A3B90"/>
    <w:rsid w:val="006A443D"/>
    <w:rsid w:val="006A4BC4"/>
    <w:rsid w:val="006A4ED1"/>
    <w:rsid w:val="006A4F29"/>
    <w:rsid w:val="006A4F9D"/>
    <w:rsid w:val="006A6225"/>
    <w:rsid w:val="006A664F"/>
    <w:rsid w:val="006A6838"/>
    <w:rsid w:val="006A6996"/>
    <w:rsid w:val="006A6AE0"/>
    <w:rsid w:val="006A6C31"/>
    <w:rsid w:val="006A710E"/>
    <w:rsid w:val="006A7AD8"/>
    <w:rsid w:val="006B007A"/>
    <w:rsid w:val="006B0DC1"/>
    <w:rsid w:val="006B12B6"/>
    <w:rsid w:val="006B178C"/>
    <w:rsid w:val="006B1CA7"/>
    <w:rsid w:val="006B214D"/>
    <w:rsid w:val="006B2DDD"/>
    <w:rsid w:val="006B2F6F"/>
    <w:rsid w:val="006B4043"/>
    <w:rsid w:val="006B4B08"/>
    <w:rsid w:val="006B4EF4"/>
    <w:rsid w:val="006B5246"/>
    <w:rsid w:val="006B5359"/>
    <w:rsid w:val="006B58E0"/>
    <w:rsid w:val="006B6279"/>
    <w:rsid w:val="006B63DA"/>
    <w:rsid w:val="006B64DB"/>
    <w:rsid w:val="006B6ECD"/>
    <w:rsid w:val="006B7BA8"/>
    <w:rsid w:val="006C09F2"/>
    <w:rsid w:val="006C0B7E"/>
    <w:rsid w:val="006C0DB2"/>
    <w:rsid w:val="006C0EE6"/>
    <w:rsid w:val="006C18A3"/>
    <w:rsid w:val="006C1947"/>
    <w:rsid w:val="006C1F94"/>
    <w:rsid w:val="006C2B11"/>
    <w:rsid w:val="006C3470"/>
    <w:rsid w:val="006C366D"/>
    <w:rsid w:val="006C3685"/>
    <w:rsid w:val="006C3E60"/>
    <w:rsid w:val="006C3FC7"/>
    <w:rsid w:val="006C4EC1"/>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4092"/>
    <w:rsid w:val="006D4CDC"/>
    <w:rsid w:val="006D5575"/>
    <w:rsid w:val="006D5BF7"/>
    <w:rsid w:val="006D610E"/>
    <w:rsid w:val="006D6B98"/>
    <w:rsid w:val="006D6D1C"/>
    <w:rsid w:val="006D6FC7"/>
    <w:rsid w:val="006D76D7"/>
    <w:rsid w:val="006E0185"/>
    <w:rsid w:val="006E01C5"/>
    <w:rsid w:val="006E02D1"/>
    <w:rsid w:val="006E060E"/>
    <w:rsid w:val="006E0A8D"/>
    <w:rsid w:val="006E0B67"/>
    <w:rsid w:val="006E0BF1"/>
    <w:rsid w:val="006E0CB0"/>
    <w:rsid w:val="006E0DB9"/>
    <w:rsid w:val="006E1002"/>
    <w:rsid w:val="006E1C24"/>
    <w:rsid w:val="006E2023"/>
    <w:rsid w:val="006E208E"/>
    <w:rsid w:val="006E21E4"/>
    <w:rsid w:val="006E2651"/>
    <w:rsid w:val="006E3088"/>
    <w:rsid w:val="006E3A1C"/>
    <w:rsid w:val="006E434E"/>
    <w:rsid w:val="006E4444"/>
    <w:rsid w:val="006E46B3"/>
    <w:rsid w:val="006E4B54"/>
    <w:rsid w:val="006E544D"/>
    <w:rsid w:val="006E5817"/>
    <w:rsid w:val="006E59BA"/>
    <w:rsid w:val="006E5E67"/>
    <w:rsid w:val="006E78EB"/>
    <w:rsid w:val="006F0604"/>
    <w:rsid w:val="006F0765"/>
    <w:rsid w:val="006F0892"/>
    <w:rsid w:val="006F1506"/>
    <w:rsid w:val="006F15BA"/>
    <w:rsid w:val="006F1D76"/>
    <w:rsid w:val="006F22CF"/>
    <w:rsid w:val="006F22DA"/>
    <w:rsid w:val="006F2C22"/>
    <w:rsid w:val="006F3A87"/>
    <w:rsid w:val="006F41CE"/>
    <w:rsid w:val="006F44B8"/>
    <w:rsid w:val="006F495F"/>
    <w:rsid w:val="006F4DAF"/>
    <w:rsid w:val="006F5267"/>
    <w:rsid w:val="006F54E7"/>
    <w:rsid w:val="006F5952"/>
    <w:rsid w:val="006F6366"/>
    <w:rsid w:val="006F637D"/>
    <w:rsid w:val="006F6858"/>
    <w:rsid w:val="006F68A4"/>
    <w:rsid w:val="006F69DF"/>
    <w:rsid w:val="006F6EDB"/>
    <w:rsid w:val="006F6F67"/>
    <w:rsid w:val="006F736D"/>
    <w:rsid w:val="006F7573"/>
    <w:rsid w:val="006F77CF"/>
    <w:rsid w:val="006F7ADA"/>
    <w:rsid w:val="00700BE2"/>
    <w:rsid w:val="00701B2A"/>
    <w:rsid w:val="00702084"/>
    <w:rsid w:val="00702276"/>
    <w:rsid w:val="00702575"/>
    <w:rsid w:val="00702597"/>
    <w:rsid w:val="00702820"/>
    <w:rsid w:val="0070283A"/>
    <w:rsid w:val="00702D4A"/>
    <w:rsid w:val="00702E68"/>
    <w:rsid w:val="00703330"/>
    <w:rsid w:val="00703478"/>
    <w:rsid w:val="007038C4"/>
    <w:rsid w:val="00703CB7"/>
    <w:rsid w:val="00703F1B"/>
    <w:rsid w:val="00704181"/>
    <w:rsid w:val="00704DA3"/>
    <w:rsid w:val="007050F8"/>
    <w:rsid w:val="007051C2"/>
    <w:rsid w:val="00705FA1"/>
    <w:rsid w:val="007060C9"/>
    <w:rsid w:val="00706815"/>
    <w:rsid w:val="00707064"/>
    <w:rsid w:val="00707243"/>
    <w:rsid w:val="00707550"/>
    <w:rsid w:val="00707D3A"/>
    <w:rsid w:val="00707F9D"/>
    <w:rsid w:val="0071066D"/>
    <w:rsid w:val="0071084C"/>
    <w:rsid w:val="00710F2D"/>
    <w:rsid w:val="00710F81"/>
    <w:rsid w:val="007121E4"/>
    <w:rsid w:val="007125B7"/>
    <w:rsid w:val="0071291A"/>
    <w:rsid w:val="00712AA2"/>
    <w:rsid w:val="00712AAC"/>
    <w:rsid w:val="00712F5A"/>
    <w:rsid w:val="007132D7"/>
    <w:rsid w:val="007136BA"/>
    <w:rsid w:val="00713A22"/>
    <w:rsid w:val="00713E6D"/>
    <w:rsid w:val="00714109"/>
    <w:rsid w:val="00714493"/>
    <w:rsid w:val="007144C7"/>
    <w:rsid w:val="007146A3"/>
    <w:rsid w:val="00714A13"/>
    <w:rsid w:val="007154DA"/>
    <w:rsid w:val="007156C4"/>
    <w:rsid w:val="0071628F"/>
    <w:rsid w:val="0071684B"/>
    <w:rsid w:val="007174EE"/>
    <w:rsid w:val="007176F8"/>
    <w:rsid w:val="007177D9"/>
    <w:rsid w:val="0072019B"/>
    <w:rsid w:val="007202EF"/>
    <w:rsid w:val="00720AED"/>
    <w:rsid w:val="00720CE4"/>
    <w:rsid w:val="00721565"/>
    <w:rsid w:val="00721605"/>
    <w:rsid w:val="00721969"/>
    <w:rsid w:val="00721BB2"/>
    <w:rsid w:val="00722A75"/>
    <w:rsid w:val="007235E2"/>
    <w:rsid w:val="007237E8"/>
    <w:rsid w:val="00724B2F"/>
    <w:rsid w:val="007255CD"/>
    <w:rsid w:val="007255E6"/>
    <w:rsid w:val="0072601A"/>
    <w:rsid w:val="007265A9"/>
    <w:rsid w:val="00726735"/>
    <w:rsid w:val="007268EA"/>
    <w:rsid w:val="00726AB8"/>
    <w:rsid w:val="00726B94"/>
    <w:rsid w:val="00726C73"/>
    <w:rsid w:val="007277FE"/>
    <w:rsid w:val="00727C62"/>
    <w:rsid w:val="007304DD"/>
    <w:rsid w:val="00730E1E"/>
    <w:rsid w:val="007310F2"/>
    <w:rsid w:val="0073145F"/>
    <w:rsid w:val="007316DF"/>
    <w:rsid w:val="007320A6"/>
    <w:rsid w:val="0073280E"/>
    <w:rsid w:val="00732B95"/>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64"/>
    <w:rsid w:val="007402BC"/>
    <w:rsid w:val="0074055F"/>
    <w:rsid w:val="00740CDA"/>
    <w:rsid w:val="0074114A"/>
    <w:rsid w:val="00741A01"/>
    <w:rsid w:val="00742307"/>
    <w:rsid w:val="00742BDC"/>
    <w:rsid w:val="007435DC"/>
    <w:rsid w:val="0074377F"/>
    <w:rsid w:val="00743A28"/>
    <w:rsid w:val="00743A75"/>
    <w:rsid w:val="00743ADF"/>
    <w:rsid w:val="0074408A"/>
    <w:rsid w:val="00744165"/>
    <w:rsid w:val="00744523"/>
    <w:rsid w:val="0074460E"/>
    <w:rsid w:val="0074473E"/>
    <w:rsid w:val="00744A82"/>
    <w:rsid w:val="00745234"/>
    <w:rsid w:val="007452C7"/>
    <w:rsid w:val="007456C5"/>
    <w:rsid w:val="00745FC8"/>
    <w:rsid w:val="007464A1"/>
    <w:rsid w:val="00746768"/>
    <w:rsid w:val="007468E1"/>
    <w:rsid w:val="00746B81"/>
    <w:rsid w:val="00746DAC"/>
    <w:rsid w:val="00747128"/>
    <w:rsid w:val="00750244"/>
    <w:rsid w:val="007503B9"/>
    <w:rsid w:val="00750520"/>
    <w:rsid w:val="007506E8"/>
    <w:rsid w:val="0075088A"/>
    <w:rsid w:val="00750EB3"/>
    <w:rsid w:val="00750F36"/>
    <w:rsid w:val="007513E7"/>
    <w:rsid w:val="007515F9"/>
    <w:rsid w:val="00751B8B"/>
    <w:rsid w:val="00751F8D"/>
    <w:rsid w:val="00751FF8"/>
    <w:rsid w:val="00752779"/>
    <w:rsid w:val="0075283E"/>
    <w:rsid w:val="0075286F"/>
    <w:rsid w:val="0075290E"/>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1F75"/>
    <w:rsid w:val="00762B99"/>
    <w:rsid w:val="00763151"/>
    <w:rsid w:val="007633BB"/>
    <w:rsid w:val="007638BD"/>
    <w:rsid w:val="0076400A"/>
    <w:rsid w:val="0076444A"/>
    <w:rsid w:val="00764614"/>
    <w:rsid w:val="0076482D"/>
    <w:rsid w:val="00764C74"/>
    <w:rsid w:val="007652AA"/>
    <w:rsid w:val="00765492"/>
    <w:rsid w:val="007659A5"/>
    <w:rsid w:val="007659A7"/>
    <w:rsid w:val="00766154"/>
    <w:rsid w:val="0076654C"/>
    <w:rsid w:val="00766C66"/>
    <w:rsid w:val="00766CB7"/>
    <w:rsid w:val="00767030"/>
    <w:rsid w:val="007672D0"/>
    <w:rsid w:val="007678AB"/>
    <w:rsid w:val="007678C0"/>
    <w:rsid w:val="007700E9"/>
    <w:rsid w:val="00771746"/>
    <w:rsid w:val="00771B43"/>
    <w:rsid w:val="0077296E"/>
    <w:rsid w:val="00772EE9"/>
    <w:rsid w:val="00772F96"/>
    <w:rsid w:val="00773D73"/>
    <w:rsid w:val="00773E86"/>
    <w:rsid w:val="00773E91"/>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36"/>
    <w:rsid w:val="00777B49"/>
    <w:rsid w:val="007802A7"/>
    <w:rsid w:val="007806CB"/>
    <w:rsid w:val="00780B3C"/>
    <w:rsid w:val="00781709"/>
    <w:rsid w:val="00781B6E"/>
    <w:rsid w:val="00781D53"/>
    <w:rsid w:val="00781E7F"/>
    <w:rsid w:val="00782723"/>
    <w:rsid w:val="00783003"/>
    <w:rsid w:val="007831B3"/>
    <w:rsid w:val="00783551"/>
    <w:rsid w:val="007841DD"/>
    <w:rsid w:val="007844C8"/>
    <w:rsid w:val="00784D30"/>
    <w:rsid w:val="00785169"/>
    <w:rsid w:val="007854DB"/>
    <w:rsid w:val="0078572C"/>
    <w:rsid w:val="00785739"/>
    <w:rsid w:val="00786224"/>
    <w:rsid w:val="007863DF"/>
    <w:rsid w:val="00786AAA"/>
    <w:rsid w:val="0078761C"/>
    <w:rsid w:val="0078780D"/>
    <w:rsid w:val="00790198"/>
    <w:rsid w:val="00790BB8"/>
    <w:rsid w:val="00791270"/>
    <w:rsid w:val="00791573"/>
    <w:rsid w:val="00791BDF"/>
    <w:rsid w:val="007922F8"/>
    <w:rsid w:val="007923EA"/>
    <w:rsid w:val="00792CD6"/>
    <w:rsid w:val="00792F6F"/>
    <w:rsid w:val="007931BA"/>
    <w:rsid w:val="0079359A"/>
    <w:rsid w:val="007939F9"/>
    <w:rsid w:val="00793AB9"/>
    <w:rsid w:val="007940BF"/>
    <w:rsid w:val="0079442D"/>
    <w:rsid w:val="00794441"/>
    <w:rsid w:val="007945C9"/>
    <w:rsid w:val="0079504A"/>
    <w:rsid w:val="00795B84"/>
    <w:rsid w:val="00795E88"/>
    <w:rsid w:val="00796155"/>
    <w:rsid w:val="0079640F"/>
    <w:rsid w:val="00796522"/>
    <w:rsid w:val="00796B2F"/>
    <w:rsid w:val="00796C2B"/>
    <w:rsid w:val="00796CC4"/>
    <w:rsid w:val="00796EDF"/>
    <w:rsid w:val="007971CC"/>
    <w:rsid w:val="00797526"/>
    <w:rsid w:val="007979B6"/>
    <w:rsid w:val="00797D98"/>
    <w:rsid w:val="007A10E7"/>
    <w:rsid w:val="007A13B2"/>
    <w:rsid w:val="007A285C"/>
    <w:rsid w:val="007A3340"/>
    <w:rsid w:val="007A3B47"/>
    <w:rsid w:val="007A4999"/>
    <w:rsid w:val="007A4CD1"/>
    <w:rsid w:val="007A4EBF"/>
    <w:rsid w:val="007A5353"/>
    <w:rsid w:val="007A5BE6"/>
    <w:rsid w:val="007A5D9A"/>
    <w:rsid w:val="007A6AB9"/>
    <w:rsid w:val="007A6CEB"/>
    <w:rsid w:val="007A7532"/>
    <w:rsid w:val="007A76A0"/>
    <w:rsid w:val="007A791F"/>
    <w:rsid w:val="007A7979"/>
    <w:rsid w:val="007B0003"/>
    <w:rsid w:val="007B08BB"/>
    <w:rsid w:val="007B1547"/>
    <w:rsid w:val="007B15F8"/>
    <w:rsid w:val="007B183B"/>
    <w:rsid w:val="007B1F74"/>
    <w:rsid w:val="007B272E"/>
    <w:rsid w:val="007B38E8"/>
    <w:rsid w:val="007B3A5C"/>
    <w:rsid w:val="007B3AA0"/>
    <w:rsid w:val="007B3F9E"/>
    <w:rsid w:val="007B446A"/>
    <w:rsid w:val="007B4483"/>
    <w:rsid w:val="007B480D"/>
    <w:rsid w:val="007B512A"/>
    <w:rsid w:val="007B5525"/>
    <w:rsid w:val="007B585E"/>
    <w:rsid w:val="007B5967"/>
    <w:rsid w:val="007B5AF3"/>
    <w:rsid w:val="007B6354"/>
    <w:rsid w:val="007B6408"/>
    <w:rsid w:val="007B66A4"/>
    <w:rsid w:val="007B6720"/>
    <w:rsid w:val="007B6B5E"/>
    <w:rsid w:val="007B6DF8"/>
    <w:rsid w:val="007B744C"/>
    <w:rsid w:val="007B74F1"/>
    <w:rsid w:val="007B785F"/>
    <w:rsid w:val="007C07F9"/>
    <w:rsid w:val="007C1493"/>
    <w:rsid w:val="007C16C7"/>
    <w:rsid w:val="007C174D"/>
    <w:rsid w:val="007C1963"/>
    <w:rsid w:val="007C1ABF"/>
    <w:rsid w:val="007C2091"/>
    <w:rsid w:val="007C2308"/>
    <w:rsid w:val="007C31E4"/>
    <w:rsid w:val="007C363C"/>
    <w:rsid w:val="007C377C"/>
    <w:rsid w:val="007C3D26"/>
    <w:rsid w:val="007C42FF"/>
    <w:rsid w:val="007C46C9"/>
    <w:rsid w:val="007C4F48"/>
    <w:rsid w:val="007C50C2"/>
    <w:rsid w:val="007C5CFD"/>
    <w:rsid w:val="007C604E"/>
    <w:rsid w:val="007C606B"/>
    <w:rsid w:val="007C6390"/>
    <w:rsid w:val="007C6B55"/>
    <w:rsid w:val="007C6D0B"/>
    <w:rsid w:val="007C7494"/>
    <w:rsid w:val="007C7AA3"/>
    <w:rsid w:val="007C7EAA"/>
    <w:rsid w:val="007D010C"/>
    <w:rsid w:val="007D10FB"/>
    <w:rsid w:val="007D180C"/>
    <w:rsid w:val="007D1CA0"/>
    <w:rsid w:val="007D1E1D"/>
    <w:rsid w:val="007D1F62"/>
    <w:rsid w:val="007D2260"/>
    <w:rsid w:val="007D24C4"/>
    <w:rsid w:val="007D2F2E"/>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796"/>
    <w:rsid w:val="007D79A6"/>
    <w:rsid w:val="007D7F51"/>
    <w:rsid w:val="007E06D6"/>
    <w:rsid w:val="007E0753"/>
    <w:rsid w:val="007E0BF7"/>
    <w:rsid w:val="007E1389"/>
    <w:rsid w:val="007E138A"/>
    <w:rsid w:val="007E1585"/>
    <w:rsid w:val="007E1917"/>
    <w:rsid w:val="007E1BC6"/>
    <w:rsid w:val="007E20C2"/>
    <w:rsid w:val="007E2488"/>
    <w:rsid w:val="007E26D7"/>
    <w:rsid w:val="007E2834"/>
    <w:rsid w:val="007E2C63"/>
    <w:rsid w:val="007E2C8B"/>
    <w:rsid w:val="007E3B8F"/>
    <w:rsid w:val="007E40BF"/>
    <w:rsid w:val="007E42BE"/>
    <w:rsid w:val="007E4575"/>
    <w:rsid w:val="007E4CB0"/>
    <w:rsid w:val="007E4CE3"/>
    <w:rsid w:val="007E5CE4"/>
    <w:rsid w:val="007E5F54"/>
    <w:rsid w:val="007E635D"/>
    <w:rsid w:val="007E65C9"/>
    <w:rsid w:val="007E665E"/>
    <w:rsid w:val="007E6913"/>
    <w:rsid w:val="007E6BAB"/>
    <w:rsid w:val="007E77AB"/>
    <w:rsid w:val="007E7E7D"/>
    <w:rsid w:val="007E7FB5"/>
    <w:rsid w:val="007E7FB6"/>
    <w:rsid w:val="007F026C"/>
    <w:rsid w:val="007F03AC"/>
    <w:rsid w:val="007F0E6B"/>
    <w:rsid w:val="007F0F41"/>
    <w:rsid w:val="007F11E8"/>
    <w:rsid w:val="007F12FC"/>
    <w:rsid w:val="007F1803"/>
    <w:rsid w:val="007F2370"/>
    <w:rsid w:val="007F2500"/>
    <w:rsid w:val="007F2553"/>
    <w:rsid w:val="007F2759"/>
    <w:rsid w:val="007F2AB1"/>
    <w:rsid w:val="007F3CFD"/>
    <w:rsid w:val="007F40A0"/>
    <w:rsid w:val="007F48B9"/>
    <w:rsid w:val="007F4E74"/>
    <w:rsid w:val="007F4E9C"/>
    <w:rsid w:val="007F5688"/>
    <w:rsid w:val="007F6435"/>
    <w:rsid w:val="007F64AF"/>
    <w:rsid w:val="007F64F7"/>
    <w:rsid w:val="007F6D36"/>
    <w:rsid w:val="007F6ED3"/>
    <w:rsid w:val="007F6F1D"/>
    <w:rsid w:val="007F749D"/>
    <w:rsid w:val="007F750E"/>
    <w:rsid w:val="007F7A8D"/>
    <w:rsid w:val="007F7ACC"/>
    <w:rsid w:val="007F7AD4"/>
    <w:rsid w:val="00800078"/>
    <w:rsid w:val="00800648"/>
    <w:rsid w:val="008010B3"/>
    <w:rsid w:val="00801B02"/>
    <w:rsid w:val="00801C92"/>
    <w:rsid w:val="00802101"/>
    <w:rsid w:val="008022F3"/>
    <w:rsid w:val="00803A20"/>
    <w:rsid w:val="00803DE0"/>
    <w:rsid w:val="0080410E"/>
    <w:rsid w:val="00804288"/>
    <w:rsid w:val="00804431"/>
    <w:rsid w:val="00804A7D"/>
    <w:rsid w:val="00804EF7"/>
    <w:rsid w:val="00805164"/>
    <w:rsid w:val="00806369"/>
    <w:rsid w:val="008064CB"/>
    <w:rsid w:val="00806FDB"/>
    <w:rsid w:val="0080734E"/>
    <w:rsid w:val="00807E69"/>
    <w:rsid w:val="00810ADC"/>
    <w:rsid w:val="0081115A"/>
    <w:rsid w:val="00811EB2"/>
    <w:rsid w:val="00812138"/>
    <w:rsid w:val="008121A8"/>
    <w:rsid w:val="00812467"/>
    <w:rsid w:val="0081251F"/>
    <w:rsid w:val="00813616"/>
    <w:rsid w:val="00813EE7"/>
    <w:rsid w:val="00814009"/>
    <w:rsid w:val="00814156"/>
    <w:rsid w:val="00814AD5"/>
    <w:rsid w:val="00814E84"/>
    <w:rsid w:val="00815368"/>
    <w:rsid w:val="0081591D"/>
    <w:rsid w:val="00815E0B"/>
    <w:rsid w:val="0081631F"/>
    <w:rsid w:val="00816340"/>
    <w:rsid w:val="00817BCC"/>
    <w:rsid w:val="00817FC7"/>
    <w:rsid w:val="0082193A"/>
    <w:rsid w:val="008219B1"/>
    <w:rsid w:val="0082218A"/>
    <w:rsid w:val="00822F59"/>
    <w:rsid w:val="0082326C"/>
    <w:rsid w:val="008236A1"/>
    <w:rsid w:val="0082376B"/>
    <w:rsid w:val="00823ACB"/>
    <w:rsid w:val="00825535"/>
    <w:rsid w:val="0082556F"/>
    <w:rsid w:val="00826066"/>
    <w:rsid w:val="00826294"/>
    <w:rsid w:val="00826566"/>
    <w:rsid w:val="00826695"/>
    <w:rsid w:val="00826749"/>
    <w:rsid w:val="00826975"/>
    <w:rsid w:val="00826C3A"/>
    <w:rsid w:val="00826D51"/>
    <w:rsid w:val="00827000"/>
    <w:rsid w:val="008270B9"/>
    <w:rsid w:val="00827169"/>
    <w:rsid w:val="00827178"/>
    <w:rsid w:val="008274C0"/>
    <w:rsid w:val="00827635"/>
    <w:rsid w:val="00827A5F"/>
    <w:rsid w:val="00827BE8"/>
    <w:rsid w:val="00827C9A"/>
    <w:rsid w:val="00827CBD"/>
    <w:rsid w:val="00827FBD"/>
    <w:rsid w:val="0083056C"/>
    <w:rsid w:val="008309AC"/>
    <w:rsid w:val="00830F8E"/>
    <w:rsid w:val="00831672"/>
    <w:rsid w:val="008316E1"/>
    <w:rsid w:val="008316F8"/>
    <w:rsid w:val="00831C8A"/>
    <w:rsid w:val="00831D1C"/>
    <w:rsid w:val="0083245A"/>
    <w:rsid w:val="00832B64"/>
    <w:rsid w:val="00832B94"/>
    <w:rsid w:val="00832D9C"/>
    <w:rsid w:val="00832EE8"/>
    <w:rsid w:val="00833076"/>
    <w:rsid w:val="008333EC"/>
    <w:rsid w:val="00833795"/>
    <w:rsid w:val="00833A45"/>
    <w:rsid w:val="008341DD"/>
    <w:rsid w:val="0083438F"/>
    <w:rsid w:val="00834A94"/>
    <w:rsid w:val="00834CC8"/>
    <w:rsid w:val="008351D3"/>
    <w:rsid w:val="00835204"/>
    <w:rsid w:val="0083568C"/>
    <w:rsid w:val="0083593E"/>
    <w:rsid w:val="0083606D"/>
    <w:rsid w:val="0083629E"/>
    <w:rsid w:val="00836458"/>
    <w:rsid w:val="00836830"/>
    <w:rsid w:val="00836974"/>
    <w:rsid w:val="00837354"/>
    <w:rsid w:val="00837AAF"/>
    <w:rsid w:val="00837EEB"/>
    <w:rsid w:val="0084008F"/>
    <w:rsid w:val="00840809"/>
    <w:rsid w:val="00840AF5"/>
    <w:rsid w:val="0084143F"/>
    <w:rsid w:val="00841F21"/>
    <w:rsid w:val="008421D3"/>
    <w:rsid w:val="00842599"/>
    <w:rsid w:val="00842759"/>
    <w:rsid w:val="00842C2D"/>
    <w:rsid w:val="00842F22"/>
    <w:rsid w:val="00842F5B"/>
    <w:rsid w:val="00842F8F"/>
    <w:rsid w:val="00842FCF"/>
    <w:rsid w:val="00843B67"/>
    <w:rsid w:val="0084422A"/>
    <w:rsid w:val="00845D25"/>
    <w:rsid w:val="008467DA"/>
    <w:rsid w:val="00847222"/>
    <w:rsid w:val="00847343"/>
    <w:rsid w:val="00847A39"/>
    <w:rsid w:val="00847E91"/>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8A4"/>
    <w:rsid w:val="008559D8"/>
    <w:rsid w:val="00855B68"/>
    <w:rsid w:val="0085631C"/>
    <w:rsid w:val="0085641C"/>
    <w:rsid w:val="008568A3"/>
    <w:rsid w:val="0085693D"/>
    <w:rsid w:val="00856B80"/>
    <w:rsid w:val="00857A24"/>
    <w:rsid w:val="00857B51"/>
    <w:rsid w:val="00857BD7"/>
    <w:rsid w:val="008602C0"/>
    <w:rsid w:val="00860424"/>
    <w:rsid w:val="008608E2"/>
    <w:rsid w:val="00860A2F"/>
    <w:rsid w:val="008610F5"/>
    <w:rsid w:val="008613A0"/>
    <w:rsid w:val="00861C83"/>
    <w:rsid w:val="00863810"/>
    <w:rsid w:val="0086578E"/>
    <w:rsid w:val="00865F0E"/>
    <w:rsid w:val="00866B40"/>
    <w:rsid w:val="00866F93"/>
    <w:rsid w:val="0086790E"/>
    <w:rsid w:val="00870280"/>
    <w:rsid w:val="00870443"/>
    <w:rsid w:val="0087096D"/>
    <w:rsid w:val="00871597"/>
    <w:rsid w:val="00871704"/>
    <w:rsid w:val="00871844"/>
    <w:rsid w:val="0087270A"/>
    <w:rsid w:val="00872C69"/>
    <w:rsid w:val="00873411"/>
    <w:rsid w:val="00873AA0"/>
    <w:rsid w:val="0087495E"/>
    <w:rsid w:val="00874BFD"/>
    <w:rsid w:val="00874E26"/>
    <w:rsid w:val="0087536F"/>
    <w:rsid w:val="008757B1"/>
    <w:rsid w:val="0087581B"/>
    <w:rsid w:val="00875B82"/>
    <w:rsid w:val="00877934"/>
    <w:rsid w:val="00877F07"/>
    <w:rsid w:val="008809A6"/>
    <w:rsid w:val="00880E83"/>
    <w:rsid w:val="00880E8E"/>
    <w:rsid w:val="00880E93"/>
    <w:rsid w:val="00880EF7"/>
    <w:rsid w:val="00880FF6"/>
    <w:rsid w:val="00881358"/>
    <w:rsid w:val="008818E0"/>
    <w:rsid w:val="0088193D"/>
    <w:rsid w:val="00881BC8"/>
    <w:rsid w:val="00881F55"/>
    <w:rsid w:val="0088210D"/>
    <w:rsid w:val="00882515"/>
    <w:rsid w:val="00882C0C"/>
    <w:rsid w:val="008835C1"/>
    <w:rsid w:val="008838A3"/>
    <w:rsid w:val="00883EBB"/>
    <w:rsid w:val="00883FEE"/>
    <w:rsid w:val="008849B1"/>
    <w:rsid w:val="00884DB8"/>
    <w:rsid w:val="00884E52"/>
    <w:rsid w:val="00884FFB"/>
    <w:rsid w:val="008850F3"/>
    <w:rsid w:val="008851E6"/>
    <w:rsid w:val="0088521E"/>
    <w:rsid w:val="00885559"/>
    <w:rsid w:val="00885747"/>
    <w:rsid w:val="00885D4D"/>
    <w:rsid w:val="008860B9"/>
    <w:rsid w:val="008865E8"/>
    <w:rsid w:val="00886ADF"/>
    <w:rsid w:val="00886F5A"/>
    <w:rsid w:val="008873F4"/>
    <w:rsid w:val="0088796D"/>
    <w:rsid w:val="0089064C"/>
    <w:rsid w:val="008907BD"/>
    <w:rsid w:val="00890994"/>
    <w:rsid w:val="00890C7C"/>
    <w:rsid w:val="00890DEE"/>
    <w:rsid w:val="00890F8C"/>
    <w:rsid w:val="0089197C"/>
    <w:rsid w:val="00891AC7"/>
    <w:rsid w:val="008922C2"/>
    <w:rsid w:val="00892701"/>
    <w:rsid w:val="00892D91"/>
    <w:rsid w:val="008937C8"/>
    <w:rsid w:val="008940E2"/>
    <w:rsid w:val="00894421"/>
    <w:rsid w:val="008946B7"/>
    <w:rsid w:val="00894F9C"/>
    <w:rsid w:val="008955ED"/>
    <w:rsid w:val="00895643"/>
    <w:rsid w:val="00895AA9"/>
    <w:rsid w:val="00896786"/>
    <w:rsid w:val="00896E13"/>
    <w:rsid w:val="00897163"/>
    <w:rsid w:val="00897258"/>
    <w:rsid w:val="008977D0"/>
    <w:rsid w:val="00897872"/>
    <w:rsid w:val="008A0411"/>
    <w:rsid w:val="008A06F8"/>
    <w:rsid w:val="008A07B6"/>
    <w:rsid w:val="008A0933"/>
    <w:rsid w:val="008A0983"/>
    <w:rsid w:val="008A1423"/>
    <w:rsid w:val="008A17A2"/>
    <w:rsid w:val="008A1ECC"/>
    <w:rsid w:val="008A2028"/>
    <w:rsid w:val="008A20C1"/>
    <w:rsid w:val="008A20DB"/>
    <w:rsid w:val="008A223A"/>
    <w:rsid w:val="008A26F7"/>
    <w:rsid w:val="008A2F9A"/>
    <w:rsid w:val="008A3A33"/>
    <w:rsid w:val="008A46DC"/>
    <w:rsid w:val="008A4878"/>
    <w:rsid w:val="008A4B74"/>
    <w:rsid w:val="008A4D49"/>
    <w:rsid w:val="008A4F3D"/>
    <w:rsid w:val="008A58C6"/>
    <w:rsid w:val="008A608E"/>
    <w:rsid w:val="008A60C1"/>
    <w:rsid w:val="008A644A"/>
    <w:rsid w:val="008A6681"/>
    <w:rsid w:val="008A6A6E"/>
    <w:rsid w:val="008A6AD5"/>
    <w:rsid w:val="008A6E23"/>
    <w:rsid w:val="008A701C"/>
    <w:rsid w:val="008A73FA"/>
    <w:rsid w:val="008A784B"/>
    <w:rsid w:val="008A7C51"/>
    <w:rsid w:val="008B0236"/>
    <w:rsid w:val="008B03C4"/>
    <w:rsid w:val="008B095E"/>
    <w:rsid w:val="008B1127"/>
    <w:rsid w:val="008B1285"/>
    <w:rsid w:val="008B15B0"/>
    <w:rsid w:val="008B1711"/>
    <w:rsid w:val="008B18EC"/>
    <w:rsid w:val="008B19C6"/>
    <w:rsid w:val="008B1A4E"/>
    <w:rsid w:val="008B1E1E"/>
    <w:rsid w:val="008B2872"/>
    <w:rsid w:val="008B291E"/>
    <w:rsid w:val="008B2D05"/>
    <w:rsid w:val="008B34EE"/>
    <w:rsid w:val="008B3950"/>
    <w:rsid w:val="008B45B6"/>
    <w:rsid w:val="008B4B29"/>
    <w:rsid w:val="008B4C49"/>
    <w:rsid w:val="008B6297"/>
    <w:rsid w:val="008B6A66"/>
    <w:rsid w:val="008B751B"/>
    <w:rsid w:val="008B78A8"/>
    <w:rsid w:val="008B78C2"/>
    <w:rsid w:val="008B7BAC"/>
    <w:rsid w:val="008C0ABB"/>
    <w:rsid w:val="008C0CFF"/>
    <w:rsid w:val="008C0D7B"/>
    <w:rsid w:val="008C0FCD"/>
    <w:rsid w:val="008C1362"/>
    <w:rsid w:val="008C1661"/>
    <w:rsid w:val="008C17E8"/>
    <w:rsid w:val="008C1A4B"/>
    <w:rsid w:val="008C1E98"/>
    <w:rsid w:val="008C2871"/>
    <w:rsid w:val="008C29AA"/>
    <w:rsid w:val="008C320D"/>
    <w:rsid w:val="008C3C23"/>
    <w:rsid w:val="008C3FFA"/>
    <w:rsid w:val="008C5138"/>
    <w:rsid w:val="008C53F3"/>
    <w:rsid w:val="008C61F9"/>
    <w:rsid w:val="008C6601"/>
    <w:rsid w:val="008C6FDE"/>
    <w:rsid w:val="008C7645"/>
    <w:rsid w:val="008C7ADB"/>
    <w:rsid w:val="008C7BB4"/>
    <w:rsid w:val="008C7C6A"/>
    <w:rsid w:val="008C7D0D"/>
    <w:rsid w:val="008C7E29"/>
    <w:rsid w:val="008D03B0"/>
    <w:rsid w:val="008D070C"/>
    <w:rsid w:val="008D0901"/>
    <w:rsid w:val="008D0FAB"/>
    <w:rsid w:val="008D10C0"/>
    <w:rsid w:val="008D12FC"/>
    <w:rsid w:val="008D1335"/>
    <w:rsid w:val="008D15E2"/>
    <w:rsid w:val="008D1A6F"/>
    <w:rsid w:val="008D1CC6"/>
    <w:rsid w:val="008D297B"/>
    <w:rsid w:val="008D29ED"/>
    <w:rsid w:val="008D2B51"/>
    <w:rsid w:val="008D2C81"/>
    <w:rsid w:val="008D3A88"/>
    <w:rsid w:val="008D3C5A"/>
    <w:rsid w:val="008D4482"/>
    <w:rsid w:val="008D53F9"/>
    <w:rsid w:val="008D5424"/>
    <w:rsid w:val="008D54BC"/>
    <w:rsid w:val="008D54D2"/>
    <w:rsid w:val="008D54D3"/>
    <w:rsid w:val="008D5FF6"/>
    <w:rsid w:val="008D62F9"/>
    <w:rsid w:val="008D665E"/>
    <w:rsid w:val="008D6B8C"/>
    <w:rsid w:val="008D6BF5"/>
    <w:rsid w:val="008D6E44"/>
    <w:rsid w:val="008D71DF"/>
    <w:rsid w:val="008E0711"/>
    <w:rsid w:val="008E0875"/>
    <w:rsid w:val="008E0FCB"/>
    <w:rsid w:val="008E120E"/>
    <w:rsid w:val="008E170D"/>
    <w:rsid w:val="008E311F"/>
    <w:rsid w:val="008E317F"/>
    <w:rsid w:val="008E3D00"/>
    <w:rsid w:val="008E456E"/>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B22"/>
    <w:rsid w:val="008F3C0D"/>
    <w:rsid w:val="008F3FF4"/>
    <w:rsid w:val="008F4441"/>
    <w:rsid w:val="008F4A74"/>
    <w:rsid w:val="008F4ABB"/>
    <w:rsid w:val="008F4FE7"/>
    <w:rsid w:val="008F5B85"/>
    <w:rsid w:val="008F77B1"/>
    <w:rsid w:val="008F797E"/>
    <w:rsid w:val="008F7CB0"/>
    <w:rsid w:val="008F7CD0"/>
    <w:rsid w:val="00900ECE"/>
    <w:rsid w:val="00900F2D"/>
    <w:rsid w:val="0090116B"/>
    <w:rsid w:val="009022DA"/>
    <w:rsid w:val="009022E7"/>
    <w:rsid w:val="009029D6"/>
    <w:rsid w:val="00902C02"/>
    <w:rsid w:val="009031F0"/>
    <w:rsid w:val="009035C5"/>
    <w:rsid w:val="00904758"/>
    <w:rsid w:val="00904FB8"/>
    <w:rsid w:val="009051C8"/>
    <w:rsid w:val="00905409"/>
    <w:rsid w:val="0090562A"/>
    <w:rsid w:val="00905879"/>
    <w:rsid w:val="009058E7"/>
    <w:rsid w:val="00905A63"/>
    <w:rsid w:val="00905B1B"/>
    <w:rsid w:val="0090621D"/>
    <w:rsid w:val="0090696F"/>
    <w:rsid w:val="00906E35"/>
    <w:rsid w:val="0090710A"/>
    <w:rsid w:val="009072B8"/>
    <w:rsid w:val="00907558"/>
    <w:rsid w:val="00907CAC"/>
    <w:rsid w:val="00907CFC"/>
    <w:rsid w:val="00910004"/>
    <w:rsid w:val="0091005B"/>
    <w:rsid w:val="009103E4"/>
    <w:rsid w:val="00910420"/>
    <w:rsid w:val="0091042B"/>
    <w:rsid w:val="00910797"/>
    <w:rsid w:val="00910C48"/>
    <w:rsid w:val="00911360"/>
    <w:rsid w:val="009118A8"/>
    <w:rsid w:val="00911D4D"/>
    <w:rsid w:val="009121BB"/>
    <w:rsid w:val="009123C1"/>
    <w:rsid w:val="00912639"/>
    <w:rsid w:val="00912C0C"/>
    <w:rsid w:val="009139FB"/>
    <w:rsid w:val="00913F15"/>
    <w:rsid w:val="009157EA"/>
    <w:rsid w:val="009158B9"/>
    <w:rsid w:val="009158C5"/>
    <w:rsid w:val="00916115"/>
    <w:rsid w:val="00916611"/>
    <w:rsid w:val="009169A0"/>
    <w:rsid w:val="00917048"/>
    <w:rsid w:val="009173E2"/>
    <w:rsid w:val="009175A2"/>
    <w:rsid w:val="00917793"/>
    <w:rsid w:val="00917795"/>
    <w:rsid w:val="009177BE"/>
    <w:rsid w:val="0091792E"/>
    <w:rsid w:val="00917CDA"/>
    <w:rsid w:val="00917EDB"/>
    <w:rsid w:val="00920974"/>
    <w:rsid w:val="00920C36"/>
    <w:rsid w:val="009212BE"/>
    <w:rsid w:val="00921EC0"/>
    <w:rsid w:val="009222D0"/>
    <w:rsid w:val="00922D7C"/>
    <w:rsid w:val="00922F89"/>
    <w:rsid w:val="009236A5"/>
    <w:rsid w:val="009239BB"/>
    <w:rsid w:val="00923A8D"/>
    <w:rsid w:val="00924072"/>
    <w:rsid w:val="009240DE"/>
    <w:rsid w:val="00924DFB"/>
    <w:rsid w:val="0092516E"/>
    <w:rsid w:val="009256D8"/>
    <w:rsid w:val="00926114"/>
    <w:rsid w:val="00927360"/>
    <w:rsid w:val="00927857"/>
    <w:rsid w:val="00930003"/>
    <w:rsid w:val="00930612"/>
    <w:rsid w:val="0093063A"/>
    <w:rsid w:val="00930A4E"/>
    <w:rsid w:val="00930AD5"/>
    <w:rsid w:val="009314CB"/>
    <w:rsid w:val="00931B69"/>
    <w:rsid w:val="00931C4B"/>
    <w:rsid w:val="00931DD0"/>
    <w:rsid w:val="00931E63"/>
    <w:rsid w:val="00932114"/>
    <w:rsid w:val="009329B5"/>
    <w:rsid w:val="00932AE1"/>
    <w:rsid w:val="00932DC3"/>
    <w:rsid w:val="0093307D"/>
    <w:rsid w:val="00933527"/>
    <w:rsid w:val="00933C91"/>
    <w:rsid w:val="00933D96"/>
    <w:rsid w:val="009345CA"/>
    <w:rsid w:val="00934889"/>
    <w:rsid w:val="00934C31"/>
    <w:rsid w:val="00934EF0"/>
    <w:rsid w:val="00934F0F"/>
    <w:rsid w:val="00934F4B"/>
    <w:rsid w:val="00935166"/>
    <w:rsid w:val="0093519E"/>
    <w:rsid w:val="00935487"/>
    <w:rsid w:val="00935858"/>
    <w:rsid w:val="00935A3E"/>
    <w:rsid w:val="009360E5"/>
    <w:rsid w:val="0093611E"/>
    <w:rsid w:val="009362AC"/>
    <w:rsid w:val="0093654F"/>
    <w:rsid w:val="00936FC4"/>
    <w:rsid w:val="0093757B"/>
    <w:rsid w:val="00937A67"/>
    <w:rsid w:val="00937F89"/>
    <w:rsid w:val="009406E2"/>
    <w:rsid w:val="009406E8"/>
    <w:rsid w:val="0094074A"/>
    <w:rsid w:val="00940C2C"/>
    <w:rsid w:val="00941577"/>
    <w:rsid w:val="00941AAD"/>
    <w:rsid w:val="00941BB7"/>
    <w:rsid w:val="00941CFC"/>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3E9A"/>
    <w:rsid w:val="00944481"/>
    <w:rsid w:val="00944BBA"/>
    <w:rsid w:val="009455E9"/>
    <w:rsid w:val="00945713"/>
    <w:rsid w:val="009459C4"/>
    <w:rsid w:val="0094658C"/>
    <w:rsid w:val="00946682"/>
    <w:rsid w:val="00946829"/>
    <w:rsid w:val="00946A28"/>
    <w:rsid w:val="00946ED6"/>
    <w:rsid w:val="009509BD"/>
    <w:rsid w:val="00950A1A"/>
    <w:rsid w:val="00950BB4"/>
    <w:rsid w:val="00950DFB"/>
    <w:rsid w:val="00950F79"/>
    <w:rsid w:val="00951CDA"/>
    <w:rsid w:val="00952DFC"/>
    <w:rsid w:val="00953236"/>
    <w:rsid w:val="009532B9"/>
    <w:rsid w:val="00953BB8"/>
    <w:rsid w:val="00954A16"/>
    <w:rsid w:val="00954E87"/>
    <w:rsid w:val="00955911"/>
    <w:rsid w:val="00955C83"/>
    <w:rsid w:val="00955EC7"/>
    <w:rsid w:val="00956236"/>
    <w:rsid w:val="0095641E"/>
    <w:rsid w:val="009568A6"/>
    <w:rsid w:val="00956E82"/>
    <w:rsid w:val="00956F3A"/>
    <w:rsid w:val="00957D38"/>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A11"/>
    <w:rsid w:val="00972EFB"/>
    <w:rsid w:val="009730B0"/>
    <w:rsid w:val="00973517"/>
    <w:rsid w:val="0097356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ADF"/>
    <w:rsid w:val="00976FBD"/>
    <w:rsid w:val="00977262"/>
    <w:rsid w:val="00977512"/>
    <w:rsid w:val="00980067"/>
    <w:rsid w:val="00980B1B"/>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598A"/>
    <w:rsid w:val="0098656C"/>
    <w:rsid w:val="009869FB"/>
    <w:rsid w:val="00986E7C"/>
    <w:rsid w:val="009871E8"/>
    <w:rsid w:val="009878C9"/>
    <w:rsid w:val="00987F4F"/>
    <w:rsid w:val="009904A1"/>
    <w:rsid w:val="0099068A"/>
    <w:rsid w:val="00990A84"/>
    <w:rsid w:val="00991380"/>
    <w:rsid w:val="00992D44"/>
    <w:rsid w:val="00992F7D"/>
    <w:rsid w:val="009930E6"/>
    <w:rsid w:val="00993152"/>
    <w:rsid w:val="009935B7"/>
    <w:rsid w:val="009938AC"/>
    <w:rsid w:val="009938D3"/>
    <w:rsid w:val="00993CF1"/>
    <w:rsid w:val="00994103"/>
    <w:rsid w:val="00994B08"/>
    <w:rsid w:val="00994D0E"/>
    <w:rsid w:val="0099570D"/>
    <w:rsid w:val="00995743"/>
    <w:rsid w:val="0099610C"/>
    <w:rsid w:val="00996583"/>
    <w:rsid w:val="009968A8"/>
    <w:rsid w:val="009970F4"/>
    <w:rsid w:val="00997584"/>
    <w:rsid w:val="009976CF"/>
    <w:rsid w:val="0099798D"/>
    <w:rsid w:val="00997F4A"/>
    <w:rsid w:val="00997FDA"/>
    <w:rsid w:val="009A06B2"/>
    <w:rsid w:val="009A09E4"/>
    <w:rsid w:val="009A1557"/>
    <w:rsid w:val="009A184B"/>
    <w:rsid w:val="009A1CFA"/>
    <w:rsid w:val="009A1D26"/>
    <w:rsid w:val="009A1FF9"/>
    <w:rsid w:val="009A2030"/>
    <w:rsid w:val="009A23DE"/>
    <w:rsid w:val="009A265A"/>
    <w:rsid w:val="009A2B00"/>
    <w:rsid w:val="009A2C52"/>
    <w:rsid w:val="009A2DDD"/>
    <w:rsid w:val="009A2F0F"/>
    <w:rsid w:val="009A3217"/>
    <w:rsid w:val="009A480B"/>
    <w:rsid w:val="009A4A07"/>
    <w:rsid w:val="009A4FAA"/>
    <w:rsid w:val="009A5186"/>
    <w:rsid w:val="009A5309"/>
    <w:rsid w:val="009A5C52"/>
    <w:rsid w:val="009A5CEE"/>
    <w:rsid w:val="009A6106"/>
    <w:rsid w:val="009A676C"/>
    <w:rsid w:val="009A6A8A"/>
    <w:rsid w:val="009A7179"/>
    <w:rsid w:val="009A722D"/>
    <w:rsid w:val="009A7356"/>
    <w:rsid w:val="009A7FFE"/>
    <w:rsid w:val="009B04BB"/>
    <w:rsid w:val="009B06DA"/>
    <w:rsid w:val="009B10CE"/>
    <w:rsid w:val="009B15FA"/>
    <w:rsid w:val="009B28FD"/>
    <w:rsid w:val="009B2BFE"/>
    <w:rsid w:val="009B2CFB"/>
    <w:rsid w:val="009B2DDD"/>
    <w:rsid w:val="009B3419"/>
    <w:rsid w:val="009B350B"/>
    <w:rsid w:val="009B39A7"/>
    <w:rsid w:val="009B3B4D"/>
    <w:rsid w:val="009B3D69"/>
    <w:rsid w:val="009B48F2"/>
    <w:rsid w:val="009B5128"/>
    <w:rsid w:val="009B6292"/>
    <w:rsid w:val="009B6735"/>
    <w:rsid w:val="009B67FA"/>
    <w:rsid w:val="009B6FA1"/>
    <w:rsid w:val="009C070D"/>
    <w:rsid w:val="009C087C"/>
    <w:rsid w:val="009C098C"/>
    <w:rsid w:val="009C0DBD"/>
    <w:rsid w:val="009C0E37"/>
    <w:rsid w:val="009C19B0"/>
    <w:rsid w:val="009C1A73"/>
    <w:rsid w:val="009C1E3B"/>
    <w:rsid w:val="009C1EA2"/>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0CC"/>
    <w:rsid w:val="009C5B1B"/>
    <w:rsid w:val="009C5FA0"/>
    <w:rsid w:val="009C651A"/>
    <w:rsid w:val="009C6853"/>
    <w:rsid w:val="009C7089"/>
    <w:rsid w:val="009C7816"/>
    <w:rsid w:val="009C7DED"/>
    <w:rsid w:val="009D022E"/>
    <w:rsid w:val="009D026F"/>
    <w:rsid w:val="009D0574"/>
    <w:rsid w:val="009D100A"/>
    <w:rsid w:val="009D119A"/>
    <w:rsid w:val="009D1704"/>
    <w:rsid w:val="009D1AEA"/>
    <w:rsid w:val="009D2957"/>
    <w:rsid w:val="009D2ABC"/>
    <w:rsid w:val="009D3199"/>
    <w:rsid w:val="009D3C55"/>
    <w:rsid w:val="009D41AE"/>
    <w:rsid w:val="009D4386"/>
    <w:rsid w:val="009D5090"/>
    <w:rsid w:val="009D52C7"/>
    <w:rsid w:val="009D582C"/>
    <w:rsid w:val="009D5EE8"/>
    <w:rsid w:val="009D63F9"/>
    <w:rsid w:val="009D65D2"/>
    <w:rsid w:val="009D69DE"/>
    <w:rsid w:val="009D7703"/>
    <w:rsid w:val="009D7893"/>
    <w:rsid w:val="009E0803"/>
    <w:rsid w:val="009E0D45"/>
    <w:rsid w:val="009E13E2"/>
    <w:rsid w:val="009E15D3"/>
    <w:rsid w:val="009E16A6"/>
    <w:rsid w:val="009E1821"/>
    <w:rsid w:val="009E199D"/>
    <w:rsid w:val="009E26C3"/>
    <w:rsid w:val="009E29B2"/>
    <w:rsid w:val="009E2A13"/>
    <w:rsid w:val="009E370F"/>
    <w:rsid w:val="009E39A4"/>
    <w:rsid w:val="009E3E27"/>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AF2"/>
    <w:rsid w:val="009F2FAC"/>
    <w:rsid w:val="009F3187"/>
    <w:rsid w:val="009F354A"/>
    <w:rsid w:val="009F458D"/>
    <w:rsid w:val="009F4C80"/>
    <w:rsid w:val="009F4D2A"/>
    <w:rsid w:val="009F4F92"/>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51A8"/>
    <w:rsid w:val="00A0622B"/>
    <w:rsid w:val="00A06628"/>
    <w:rsid w:val="00A06BFC"/>
    <w:rsid w:val="00A07212"/>
    <w:rsid w:val="00A07ACA"/>
    <w:rsid w:val="00A07D35"/>
    <w:rsid w:val="00A07F02"/>
    <w:rsid w:val="00A10473"/>
    <w:rsid w:val="00A10593"/>
    <w:rsid w:val="00A10749"/>
    <w:rsid w:val="00A10830"/>
    <w:rsid w:val="00A10AC3"/>
    <w:rsid w:val="00A10D5D"/>
    <w:rsid w:val="00A10E9C"/>
    <w:rsid w:val="00A10F6A"/>
    <w:rsid w:val="00A11613"/>
    <w:rsid w:val="00A11C18"/>
    <w:rsid w:val="00A11DA6"/>
    <w:rsid w:val="00A129F4"/>
    <w:rsid w:val="00A142CE"/>
    <w:rsid w:val="00A1437F"/>
    <w:rsid w:val="00A149FD"/>
    <w:rsid w:val="00A14DF8"/>
    <w:rsid w:val="00A159A0"/>
    <w:rsid w:val="00A15D32"/>
    <w:rsid w:val="00A15FD8"/>
    <w:rsid w:val="00A162D3"/>
    <w:rsid w:val="00A16333"/>
    <w:rsid w:val="00A16443"/>
    <w:rsid w:val="00A16A4C"/>
    <w:rsid w:val="00A173E6"/>
    <w:rsid w:val="00A17755"/>
    <w:rsid w:val="00A20750"/>
    <w:rsid w:val="00A20AC5"/>
    <w:rsid w:val="00A210E6"/>
    <w:rsid w:val="00A217A1"/>
    <w:rsid w:val="00A217AA"/>
    <w:rsid w:val="00A21B43"/>
    <w:rsid w:val="00A21E66"/>
    <w:rsid w:val="00A21E6F"/>
    <w:rsid w:val="00A21EAC"/>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279B6"/>
    <w:rsid w:val="00A30656"/>
    <w:rsid w:val="00A30884"/>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34"/>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1A07"/>
    <w:rsid w:val="00A52CE7"/>
    <w:rsid w:val="00A53574"/>
    <w:rsid w:val="00A536BE"/>
    <w:rsid w:val="00A53783"/>
    <w:rsid w:val="00A53C4D"/>
    <w:rsid w:val="00A54089"/>
    <w:rsid w:val="00A542BC"/>
    <w:rsid w:val="00A5462D"/>
    <w:rsid w:val="00A54647"/>
    <w:rsid w:val="00A5498F"/>
    <w:rsid w:val="00A55128"/>
    <w:rsid w:val="00A55835"/>
    <w:rsid w:val="00A55A42"/>
    <w:rsid w:val="00A55C2A"/>
    <w:rsid w:val="00A5643F"/>
    <w:rsid w:val="00A567A3"/>
    <w:rsid w:val="00A56A4A"/>
    <w:rsid w:val="00A56AD1"/>
    <w:rsid w:val="00A56B81"/>
    <w:rsid w:val="00A570EF"/>
    <w:rsid w:val="00A60117"/>
    <w:rsid w:val="00A6047D"/>
    <w:rsid w:val="00A60B83"/>
    <w:rsid w:val="00A60CB9"/>
    <w:rsid w:val="00A60EEF"/>
    <w:rsid w:val="00A6125E"/>
    <w:rsid w:val="00A616B6"/>
    <w:rsid w:val="00A61D78"/>
    <w:rsid w:val="00A61F1F"/>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67DCC"/>
    <w:rsid w:val="00A7013B"/>
    <w:rsid w:val="00A70960"/>
    <w:rsid w:val="00A70DB4"/>
    <w:rsid w:val="00A70EA0"/>
    <w:rsid w:val="00A71889"/>
    <w:rsid w:val="00A71FE2"/>
    <w:rsid w:val="00A7250A"/>
    <w:rsid w:val="00A725DB"/>
    <w:rsid w:val="00A726BE"/>
    <w:rsid w:val="00A72D23"/>
    <w:rsid w:val="00A72DD0"/>
    <w:rsid w:val="00A72DE1"/>
    <w:rsid w:val="00A72EA7"/>
    <w:rsid w:val="00A730E8"/>
    <w:rsid w:val="00A73BFE"/>
    <w:rsid w:val="00A73FEF"/>
    <w:rsid w:val="00A740DE"/>
    <w:rsid w:val="00A74BB4"/>
    <w:rsid w:val="00A74EBE"/>
    <w:rsid w:val="00A7562B"/>
    <w:rsid w:val="00A75646"/>
    <w:rsid w:val="00A75949"/>
    <w:rsid w:val="00A75E9D"/>
    <w:rsid w:val="00A7613D"/>
    <w:rsid w:val="00A766B8"/>
    <w:rsid w:val="00A76980"/>
    <w:rsid w:val="00A76BBA"/>
    <w:rsid w:val="00A76D94"/>
    <w:rsid w:val="00A76F0A"/>
    <w:rsid w:val="00A7792B"/>
    <w:rsid w:val="00A77E30"/>
    <w:rsid w:val="00A8002B"/>
    <w:rsid w:val="00A80102"/>
    <w:rsid w:val="00A808A8"/>
    <w:rsid w:val="00A81C95"/>
    <w:rsid w:val="00A8203A"/>
    <w:rsid w:val="00A8205B"/>
    <w:rsid w:val="00A822A9"/>
    <w:rsid w:val="00A8255B"/>
    <w:rsid w:val="00A82733"/>
    <w:rsid w:val="00A82F25"/>
    <w:rsid w:val="00A83254"/>
    <w:rsid w:val="00A83501"/>
    <w:rsid w:val="00A838F6"/>
    <w:rsid w:val="00A83E7D"/>
    <w:rsid w:val="00A83ED4"/>
    <w:rsid w:val="00A845CC"/>
    <w:rsid w:val="00A84CA6"/>
    <w:rsid w:val="00A85309"/>
    <w:rsid w:val="00A853F5"/>
    <w:rsid w:val="00A8579B"/>
    <w:rsid w:val="00A8593F"/>
    <w:rsid w:val="00A85A49"/>
    <w:rsid w:val="00A861CC"/>
    <w:rsid w:val="00A863EE"/>
    <w:rsid w:val="00A86CAF"/>
    <w:rsid w:val="00A87386"/>
    <w:rsid w:val="00A875DB"/>
    <w:rsid w:val="00A87870"/>
    <w:rsid w:val="00A87969"/>
    <w:rsid w:val="00A879FD"/>
    <w:rsid w:val="00A912C4"/>
    <w:rsid w:val="00A91628"/>
    <w:rsid w:val="00A928E5"/>
    <w:rsid w:val="00A92DB2"/>
    <w:rsid w:val="00A93061"/>
    <w:rsid w:val="00A93098"/>
    <w:rsid w:val="00A933C5"/>
    <w:rsid w:val="00A934D0"/>
    <w:rsid w:val="00A935F9"/>
    <w:rsid w:val="00A93D21"/>
    <w:rsid w:val="00A93F12"/>
    <w:rsid w:val="00A94351"/>
    <w:rsid w:val="00A94392"/>
    <w:rsid w:val="00A9467E"/>
    <w:rsid w:val="00A949E8"/>
    <w:rsid w:val="00A94C15"/>
    <w:rsid w:val="00A94C22"/>
    <w:rsid w:val="00A95754"/>
    <w:rsid w:val="00A96C16"/>
    <w:rsid w:val="00A96CBB"/>
    <w:rsid w:val="00A9721B"/>
    <w:rsid w:val="00A97521"/>
    <w:rsid w:val="00AA0056"/>
    <w:rsid w:val="00AA0D06"/>
    <w:rsid w:val="00AA1B37"/>
    <w:rsid w:val="00AA1F02"/>
    <w:rsid w:val="00AA21F4"/>
    <w:rsid w:val="00AA2319"/>
    <w:rsid w:val="00AA2637"/>
    <w:rsid w:val="00AA29AA"/>
    <w:rsid w:val="00AA3A7F"/>
    <w:rsid w:val="00AA3CFE"/>
    <w:rsid w:val="00AA3FC7"/>
    <w:rsid w:val="00AA42CA"/>
    <w:rsid w:val="00AA4838"/>
    <w:rsid w:val="00AA488F"/>
    <w:rsid w:val="00AA4C5E"/>
    <w:rsid w:val="00AA4E8D"/>
    <w:rsid w:val="00AA4EE8"/>
    <w:rsid w:val="00AA5091"/>
    <w:rsid w:val="00AA5999"/>
    <w:rsid w:val="00AA6999"/>
    <w:rsid w:val="00AA73DA"/>
    <w:rsid w:val="00AA7DFA"/>
    <w:rsid w:val="00AA7EE4"/>
    <w:rsid w:val="00AB035C"/>
    <w:rsid w:val="00AB057B"/>
    <w:rsid w:val="00AB0FA0"/>
    <w:rsid w:val="00AB19E5"/>
    <w:rsid w:val="00AB1B6D"/>
    <w:rsid w:val="00AB1FB3"/>
    <w:rsid w:val="00AB2179"/>
    <w:rsid w:val="00AB225E"/>
    <w:rsid w:val="00AB24A5"/>
    <w:rsid w:val="00AB267B"/>
    <w:rsid w:val="00AB27D0"/>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0F25"/>
    <w:rsid w:val="00AC12CD"/>
    <w:rsid w:val="00AC16CB"/>
    <w:rsid w:val="00AC1AEB"/>
    <w:rsid w:val="00AC1D04"/>
    <w:rsid w:val="00AC2014"/>
    <w:rsid w:val="00AC278A"/>
    <w:rsid w:val="00AC2B26"/>
    <w:rsid w:val="00AC2BFB"/>
    <w:rsid w:val="00AC2D09"/>
    <w:rsid w:val="00AC32AC"/>
    <w:rsid w:val="00AC36A1"/>
    <w:rsid w:val="00AC380E"/>
    <w:rsid w:val="00AC4067"/>
    <w:rsid w:val="00AC433C"/>
    <w:rsid w:val="00AC5027"/>
    <w:rsid w:val="00AC598F"/>
    <w:rsid w:val="00AC5F68"/>
    <w:rsid w:val="00AC5FA4"/>
    <w:rsid w:val="00AC6119"/>
    <w:rsid w:val="00AC6137"/>
    <w:rsid w:val="00AC6156"/>
    <w:rsid w:val="00AC6266"/>
    <w:rsid w:val="00AC6556"/>
    <w:rsid w:val="00AC659C"/>
    <w:rsid w:val="00AC6DDF"/>
    <w:rsid w:val="00AC702C"/>
    <w:rsid w:val="00AC73BB"/>
    <w:rsid w:val="00AC76F5"/>
    <w:rsid w:val="00AD0483"/>
    <w:rsid w:val="00AD0624"/>
    <w:rsid w:val="00AD0837"/>
    <w:rsid w:val="00AD1073"/>
    <w:rsid w:val="00AD150A"/>
    <w:rsid w:val="00AD1841"/>
    <w:rsid w:val="00AD1A88"/>
    <w:rsid w:val="00AD21DE"/>
    <w:rsid w:val="00AD23E0"/>
    <w:rsid w:val="00AD3331"/>
    <w:rsid w:val="00AD38BE"/>
    <w:rsid w:val="00AD3B6A"/>
    <w:rsid w:val="00AD482F"/>
    <w:rsid w:val="00AD530D"/>
    <w:rsid w:val="00AD5FA1"/>
    <w:rsid w:val="00AD615A"/>
    <w:rsid w:val="00AD7478"/>
    <w:rsid w:val="00AD7B2C"/>
    <w:rsid w:val="00AD7DAF"/>
    <w:rsid w:val="00AE0052"/>
    <w:rsid w:val="00AE0088"/>
    <w:rsid w:val="00AE02A0"/>
    <w:rsid w:val="00AE20D4"/>
    <w:rsid w:val="00AE2CC3"/>
    <w:rsid w:val="00AE2DDF"/>
    <w:rsid w:val="00AE30CF"/>
    <w:rsid w:val="00AE3436"/>
    <w:rsid w:val="00AE3ABE"/>
    <w:rsid w:val="00AE4202"/>
    <w:rsid w:val="00AE490A"/>
    <w:rsid w:val="00AE5358"/>
    <w:rsid w:val="00AE5600"/>
    <w:rsid w:val="00AE585F"/>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85C"/>
    <w:rsid w:val="00AF2C74"/>
    <w:rsid w:val="00AF344E"/>
    <w:rsid w:val="00AF3473"/>
    <w:rsid w:val="00AF34F8"/>
    <w:rsid w:val="00AF3659"/>
    <w:rsid w:val="00AF3E15"/>
    <w:rsid w:val="00AF45CD"/>
    <w:rsid w:val="00AF4973"/>
    <w:rsid w:val="00AF4A07"/>
    <w:rsid w:val="00AF4CBD"/>
    <w:rsid w:val="00AF4E18"/>
    <w:rsid w:val="00AF5404"/>
    <w:rsid w:val="00AF5496"/>
    <w:rsid w:val="00AF5ACF"/>
    <w:rsid w:val="00AF6088"/>
    <w:rsid w:val="00AF60FF"/>
    <w:rsid w:val="00AF677D"/>
    <w:rsid w:val="00AF7515"/>
    <w:rsid w:val="00AF75CD"/>
    <w:rsid w:val="00AF78F3"/>
    <w:rsid w:val="00B00341"/>
    <w:rsid w:val="00B00ED0"/>
    <w:rsid w:val="00B00F9A"/>
    <w:rsid w:val="00B010E3"/>
    <w:rsid w:val="00B019C8"/>
    <w:rsid w:val="00B01F1C"/>
    <w:rsid w:val="00B01FC4"/>
    <w:rsid w:val="00B022B2"/>
    <w:rsid w:val="00B024BA"/>
    <w:rsid w:val="00B02E7C"/>
    <w:rsid w:val="00B03634"/>
    <w:rsid w:val="00B039EC"/>
    <w:rsid w:val="00B03A6D"/>
    <w:rsid w:val="00B0420A"/>
    <w:rsid w:val="00B04333"/>
    <w:rsid w:val="00B04344"/>
    <w:rsid w:val="00B05534"/>
    <w:rsid w:val="00B05839"/>
    <w:rsid w:val="00B06ABB"/>
    <w:rsid w:val="00B075E1"/>
    <w:rsid w:val="00B07ABB"/>
    <w:rsid w:val="00B07FFB"/>
    <w:rsid w:val="00B102EA"/>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6FB"/>
    <w:rsid w:val="00B15887"/>
    <w:rsid w:val="00B15ABB"/>
    <w:rsid w:val="00B15B9E"/>
    <w:rsid w:val="00B15FD0"/>
    <w:rsid w:val="00B160E9"/>
    <w:rsid w:val="00B168A2"/>
    <w:rsid w:val="00B16959"/>
    <w:rsid w:val="00B16A7A"/>
    <w:rsid w:val="00B16E1E"/>
    <w:rsid w:val="00B16FD7"/>
    <w:rsid w:val="00B172BF"/>
    <w:rsid w:val="00B174FB"/>
    <w:rsid w:val="00B178EA"/>
    <w:rsid w:val="00B178FE"/>
    <w:rsid w:val="00B17FA2"/>
    <w:rsid w:val="00B17FD1"/>
    <w:rsid w:val="00B20BC1"/>
    <w:rsid w:val="00B21279"/>
    <w:rsid w:val="00B21BF1"/>
    <w:rsid w:val="00B21C23"/>
    <w:rsid w:val="00B21E5B"/>
    <w:rsid w:val="00B2207C"/>
    <w:rsid w:val="00B22C8E"/>
    <w:rsid w:val="00B22DD8"/>
    <w:rsid w:val="00B2333A"/>
    <w:rsid w:val="00B235F4"/>
    <w:rsid w:val="00B2375B"/>
    <w:rsid w:val="00B23E3C"/>
    <w:rsid w:val="00B247AF"/>
    <w:rsid w:val="00B25910"/>
    <w:rsid w:val="00B26195"/>
    <w:rsid w:val="00B26A02"/>
    <w:rsid w:val="00B26B08"/>
    <w:rsid w:val="00B26EEF"/>
    <w:rsid w:val="00B27189"/>
    <w:rsid w:val="00B27A11"/>
    <w:rsid w:val="00B27C79"/>
    <w:rsid w:val="00B27F94"/>
    <w:rsid w:val="00B301FB"/>
    <w:rsid w:val="00B30B81"/>
    <w:rsid w:val="00B30CF6"/>
    <w:rsid w:val="00B30D09"/>
    <w:rsid w:val="00B31AA9"/>
    <w:rsid w:val="00B31ACC"/>
    <w:rsid w:val="00B31E2B"/>
    <w:rsid w:val="00B31ED2"/>
    <w:rsid w:val="00B331B0"/>
    <w:rsid w:val="00B33220"/>
    <w:rsid w:val="00B3360C"/>
    <w:rsid w:val="00B33C52"/>
    <w:rsid w:val="00B343BB"/>
    <w:rsid w:val="00B346DB"/>
    <w:rsid w:val="00B347E8"/>
    <w:rsid w:val="00B34A43"/>
    <w:rsid w:val="00B34BAF"/>
    <w:rsid w:val="00B34FB1"/>
    <w:rsid w:val="00B3508F"/>
    <w:rsid w:val="00B352C1"/>
    <w:rsid w:val="00B35821"/>
    <w:rsid w:val="00B35CC0"/>
    <w:rsid w:val="00B37E73"/>
    <w:rsid w:val="00B37F5D"/>
    <w:rsid w:val="00B40BA4"/>
    <w:rsid w:val="00B4101D"/>
    <w:rsid w:val="00B41217"/>
    <w:rsid w:val="00B416FE"/>
    <w:rsid w:val="00B418EC"/>
    <w:rsid w:val="00B419E1"/>
    <w:rsid w:val="00B41C50"/>
    <w:rsid w:val="00B41D20"/>
    <w:rsid w:val="00B42269"/>
    <w:rsid w:val="00B42AA4"/>
    <w:rsid w:val="00B42C3F"/>
    <w:rsid w:val="00B42D10"/>
    <w:rsid w:val="00B43C9A"/>
    <w:rsid w:val="00B440C5"/>
    <w:rsid w:val="00B44104"/>
    <w:rsid w:val="00B44416"/>
    <w:rsid w:val="00B4464C"/>
    <w:rsid w:val="00B44656"/>
    <w:rsid w:val="00B44935"/>
    <w:rsid w:val="00B45042"/>
    <w:rsid w:val="00B4559A"/>
    <w:rsid w:val="00B45A16"/>
    <w:rsid w:val="00B462D8"/>
    <w:rsid w:val="00B46BD5"/>
    <w:rsid w:val="00B47AEC"/>
    <w:rsid w:val="00B47BFD"/>
    <w:rsid w:val="00B47C0A"/>
    <w:rsid w:val="00B47E50"/>
    <w:rsid w:val="00B5008D"/>
    <w:rsid w:val="00B50132"/>
    <w:rsid w:val="00B50621"/>
    <w:rsid w:val="00B50707"/>
    <w:rsid w:val="00B50988"/>
    <w:rsid w:val="00B50D2A"/>
    <w:rsid w:val="00B50DED"/>
    <w:rsid w:val="00B51180"/>
    <w:rsid w:val="00B519B5"/>
    <w:rsid w:val="00B51CDC"/>
    <w:rsid w:val="00B52B4D"/>
    <w:rsid w:val="00B52D23"/>
    <w:rsid w:val="00B5303D"/>
    <w:rsid w:val="00B531EB"/>
    <w:rsid w:val="00B53817"/>
    <w:rsid w:val="00B53942"/>
    <w:rsid w:val="00B53E70"/>
    <w:rsid w:val="00B5482C"/>
    <w:rsid w:val="00B54BC6"/>
    <w:rsid w:val="00B55129"/>
    <w:rsid w:val="00B554CC"/>
    <w:rsid w:val="00B557B2"/>
    <w:rsid w:val="00B55A54"/>
    <w:rsid w:val="00B55E48"/>
    <w:rsid w:val="00B56523"/>
    <w:rsid w:val="00B56849"/>
    <w:rsid w:val="00B56D7C"/>
    <w:rsid w:val="00B56F9E"/>
    <w:rsid w:val="00B57AD9"/>
    <w:rsid w:val="00B57E32"/>
    <w:rsid w:val="00B6023C"/>
    <w:rsid w:val="00B61471"/>
    <w:rsid w:val="00B614F8"/>
    <w:rsid w:val="00B619BE"/>
    <w:rsid w:val="00B61FEB"/>
    <w:rsid w:val="00B62047"/>
    <w:rsid w:val="00B625C5"/>
    <w:rsid w:val="00B62D2C"/>
    <w:rsid w:val="00B63B56"/>
    <w:rsid w:val="00B63D28"/>
    <w:rsid w:val="00B64038"/>
    <w:rsid w:val="00B642D5"/>
    <w:rsid w:val="00B645CA"/>
    <w:rsid w:val="00B64DF5"/>
    <w:rsid w:val="00B64E63"/>
    <w:rsid w:val="00B64E90"/>
    <w:rsid w:val="00B650A4"/>
    <w:rsid w:val="00B65D21"/>
    <w:rsid w:val="00B65D85"/>
    <w:rsid w:val="00B65DB9"/>
    <w:rsid w:val="00B65E25"/>
    <w:rsid w:val="00B65EF1"/>
    <w:rsid w:val="00B66563"/>
    <w:rsid w:val="00B666BF"/>
    <w:rsid w:val="00B667BB"/>
    <w:rsid w:val="00B667C5"/>
    <w:rsid w:val="00B66AA2"/>
    <w:rsid w:val="00B67482"/>
    <w:rsid w:val="00B67530"/>
    <w:rsid w:val="00B675DD"/>
    <w:rsid w:val="00B67AB9"/>
    <w:rsid w:val="00B67C41"/>
    <w:rsid w:val="00B67C4D"/>
    <w:rsid w:val="00B67E51"/>
    <w:rsid w:val="00B67FC0"/>
    <w:rsid w:val="00B7016F"/>
    <w:rsid w:val="00B704CB"/>
    <w:rsid w:val="00B705D1"/>
    <w:rsid w:val="00B709BB"/>
    <w:rsid w:val="00B71631"/>
    <w:rsid w:val="00B718B2"/>
    <w:rsid w:val="00B7196B"/>
    <w:rsid w:val="00B71F0A"/>
    <w:rsid w:val="00B71F8C"/>
    <w:rsid w:val="00B7221F"/>
    <w:rsid w:val="00B72268"/>
    <w:rsid w:val="00B7237A"/>
    <w:rsid w:val="00B72437"/>
    <w:rsid w:val="00B72849"/>
    <w:rsid w:val="00B733E1"/>
    <w:rsid w:val="00B741E9"/>
    <w:rsid w:val="00B7529A"/>
    <w:rsid w:val="00B7532B"/>
    <w:rsid w:val="00B753D0"/>
    <w:rsid w:val="00B757C4"/>
    <w:rsid w:val="00B75962"/>
    <w:rsid w:val="00B75A4C"/>
    <w:rsid w:val="00B7645F"/>
    <w:rsid w:val="00B76A73"/>
    <w:rsid w:val="00B771F3"/>
    <w:rsid w:val="00B77537"/>
    <w:rsid w:val="00B7761F"/>
    <w:rsid w:val="00B77BDC"/>
    <w:rsid w:val="00B77D2D"/>
    <w:rsid w:val="00B77F3E"/>
    <w:rsid w:val="00B80375"/>
    <w:rsid w:val="00B803A6"/>
    <w:rsid w:val="00B8062D"/>
    <w:rsid w:val="00B8063A"/>
    <w:rsid w:val="00B806CF"/>
    <w:rsid w:val="00B808CE"/>
    <w:rsid w:val="00B80FF9"/>
    <w:rsid w:val="00B8160E"/>
    <w:rsid w:val="00B8184A"/>
    <w:rsid w:val="00B81A68"/>
    <w:rsid w:val="00B81C2C"/>
    <w:rsid w:val="00B81CEF"/>
    <w:rsid w:val="00B81DCD"/>
    <w:rsid w:val="00B8244B"/>
    <w:rsid w:val="00B82661"/>
    <w:rsid w:val="00B82722"/>
    <w:rsid w:val="00B829B0"/>
    <w:rsid w:val="00B82E23"/>
    <w:rsid w:val="00B83380"/>
    <w:rsid w:val="00B83BC7"/>
    <w:rsid w:val="00B83E3D"/>
    <w:rsid w:val="00B83F14"/>
    <w:rsid w:val="00B84852"/>
    <w:rsid w:val="00B84E53"/>
    <w:rsid w:val="00B85423"/>
    <w:rsid w:val="00B855EA"/>
    <w:rsid w:val="00B858D4"/>
    <w:rsid w:val="00B864B7"/>
    <w:rsid w:val="00B86576"/>
    <w:rsid w:val="00B86658"/>
    <w:rsid w:val="00B868FF"/>
    <w:rsid w:val="00B871A3"/>
    <w:rsid w:val="00B87873"/>
    <w:rsid w:val="00B87D76"/>
    <w:rsid w:val="00B9050D"/>
    <w:rsid w:val="00B90AA1"/>
    <w:rsid w:val="00B90FD9"/>
    <w:rsid w:val="00B91683"/>
    <w:rsid w:val="00B919B1"/>
    <w:rsid w:val="00B91B0B"/>
    <w:rsid w:val="00B91D37"/>
    <w:rsid w:val="00B91DCA"/>
    <w:rsid w:val="00B925F2"/>
    <w:rsid w:val="00B9297A"/>
    <w:rsid w:val="00B92FDC"/>
    <w:rsid w:val="00B9318F"/>
    <w:rsid w:val="00B9382B"/>
    <w:rsid w:val="00B93AC1"/>
    <w:rsid w:val="00B93D8B"/>
    <w:rsid w:val="00B93E66"/>
    <w:rsid w:val="00B94057"/>
    <w:rsid w:val="00B944EC"/>
    <w:rsid w:val="00B953AB"/>
    <w:rsid w:val="00B95AAD"/>
    <w:rsid w:val="00B95D77"/>
    <w:rsid w:val="00B9676E"/>
    <w:rsid w:val="00B968FE"/>
    <w:rsid w:val="00B97C5D"/>
    <w:rsid w:val="00B97D58"/>
    <w:rsid w:val="00B97DDF"/>
    <w:rsid w:val="00BA030D"/>
    <w:rsid w:val="00BA03B4"/>
    <w:rsid w:val="00BA0464"/>
    <w:rsid w:val="00BA06E3"/>
    <w:rsid w:val="00BA0C8C"/>
    <w:rsid w:val="00BA109A"/>
    <w:rsid w:val="00BA1642"/>
    <w:rsid w:val="00BA1C17"/>
    <w:rsid w:val="00BA1C23"/>
    <w:rsid w:val="00BA229B"/>
    <w:rsid w:val="00BA28CF"/>
    <w:rsid w:val="00BA3023"/>
    <w:rsid w:val="00BA331C"/>
    <w:rsid w:val="00BA3349"/>
    <w:rsid w:val="00BA350E"/>
    <w:rsid w:val="00BA371E"/>
    <w:rsid w:val="00BA3B8C"/>
    <w:rsid w:val="00BA3CA4"/>
    <w:rsid w:val="00BA4A56"/>
    <w:rsid w:val="00BA4B12"/>
    <w:rsid w:val="00BA4FB5"/>
    <w:rsid w:val="00BA50F2"/>
    <w:rsid w:val="00BA5419"/>
    <w:rsid w:val="00BA5698"/>
    <w:rsid w:val="00BA5CBE"/>
    <w:rsid w:val="00BA6D64"/>
    <w:rsid w:val="00BA7D20"/>
    <w:rsid w:val="00BB01FF"/>
    <w:rsid w:val="00BB0C79"/>
    <w:rsid w:val="00BB12E7"/>
    <w:rsid w:val="00BB13A9"/>
    <w:rsid w:val="00BB177E"/>
    <w:rsid w:val="00BB1A37"/>
    <w:rsid w:val="00BB2304"/>
    <w:rsid w:val="00BB2812"/>
    <w:rsid w:val="00BB3151"/>
    <w:rsid w:val="00BB3800"/>
    <w:rsid w:val="00BB399B"/>
    <w:rsid w:val="00BB3E4D"/>
    <w:rsid w:val="00BB4581"/>
    <w:rsid w:val="00BB4CBA"/>
    <w:rsid w:val="00BB5062"/>
    <w:rsid w:val="00BB5613"/>
    <w:rsid w:val="00BB5997"/>
    <w:rsid w:val="00BB5D18"/>
    <w:rsid w:val="00BB6430"/>
    <w:rsid w:val="00BB6628"/>
    <w:rsid w:val="00BB6A53"/>
    <w:rsid w:val="00BB6B31"/>
    <w:rsid w:val="00BB7121"/>
    <w:rsid w:val="00BC01A3"/>
    <w:rsid w:val="00BC0B87"/>
    <w:rsid w:val="00BC0FBB"/>
    <w:rsid w:val="00BC12A5"/>
    <w:rsid w:val="00BC155F"/>
    <w:rsid w:val="00BC15A4"/>
    <w:rsid w:val="00BC1612"/>
    <w:rsid w:val="00BC1A24"/>
    <w:rsid w:val="00BC204B"/>
    <w:rsid w:val="00BC3517"/>
    <w:rsid w:val="00BC35B5"/>
    <w:rsid w:val="00BC37E1"/>
    <w:rsid w:val="00BC39FF"/>
    <w:rsid w:val="00BC3E96"/>
    <w:rsid w:val="00BC4269"/>
    <w:rsid w:val="00BC5AC5"/>
    <w:rsid w:val="00BC6C4E"/>
    <w:rsid w:val="00BC6E59"/>
    <w:rsid w:val="00BC72F8"/>
    <w:rsid w:val="00BC7455"/>
    <w:rsid w:val="00BC76CE"/>
    <w:rsid w:val="00BC7BB4"/>
    <w:rsid w:val="00BC7D91"/>
    <w:rsid w:val="00BD0115"/>
    <w:rsid w:val="00BD02CE"/>
    <w:rsid w:val="00BD0730"/>
    <w:rsid w:val="00BD0C59"/>
    <w:rsid w:val="00BD0E0B"/>
    <w:rsid w:val="00BD0EC3"/>
    <w:rsid w:val="00BD1B15"/>
    <w:rsid w:val="00BD1CA7"/>
    <w:rsid w:val="00BD2397"/>
    <w:rsid w:val="00BD2490"/>
    <w:rsid w:val="00BD279D"/>
    <w:rsid w:val="00BD2D04"/>
    <w:rsid w:val="00BD3283"/>
    <w:rsid w:val="00BD3638"/>
    <w:rsid w:val="00BD3684"/>
    <w:rsid w:val="00BD36FB"/>
    <w:rsid w:val="00BD3A08"/>
    <w:rsid w:val="00BD3A8A"/>
    <w:rsid w:val="00BD446E"/>
    <w:rsid w:val="00BD5AE8"/>
    <w:rsid w:val="00BD5E3C"/>
    <w:rsid w:val="00BD5EEE"/>
    <w:rsid w:val="00BD6355"/>
    <w:rsid w:val="00BD64F8"/>
    <w:rsid w:val="00BD65FF"/>
    <w:rsid w:val="00BD6A5D"/>
    <w:rsid w:val="00BD6AC6"/>
    <w:rsid w:val="00BD6D1B"/>
    <w:rsid w:val="00BD6E05"/>
    <w:rsid w:val="00BD6EC5"/>
    <w:rsid w:val="00BD7421"/>
    <w:rsid w:val="00BD7B56"/>
    <w:rsid w:val="00BD7D2F"/>
    <w:rsid w:val="00BD7F70"/>
    <w:rsid w:val="00BE0E53"/>
    <w:rsid w:val="00BE0FD3"/>
    <w:rsid w:val="00BE1981"/>
    <w:rsid w:val="00BE1993"/>
    <w:rsid w:val="00BE25CF"/>
    <w:rsid w:val="00BE2DAB"/>
    <w:rsid w:val="00BE343F"/>
    <w:rsid w:val="00BE376C"/>
    <w:rsid w:val="00BE3B1A"/>
    <w:rsid w:val="00BE3BE3"/>
    <w:rsid w:val="00BE4185"/>
    <w:rsid w:val="00BE458A"/>
    <w:rsid w:val="00BE50CD"/>
    <w:rsid w:val="00BE52BB"/>
    <w:rsid w:val="00BE57E9"/>
    <w:rsid w:val="00BE5E26"/>
    <w:rsid w:val="00BE61EB"/>
    <w:rsid w:val="00BE6214"/>
    <w:rsid w:val="00BE6627"/>
    <w:rsid w:val="00BE698C"/>
    <w:rsid w:val="00BE6CA9"/>
    <w:rsid w:val="00BE6F39"/>
    <w:rsid w:val="00BE731A"/>
    <w:rsid w:val="00BE7437"/>
    <w:rsid w:val="00BE77A9"/>
    <w:rsid w:val="00BE789D"/>
    <w:rsid w:val="00BF04C3"/>
    <w:rsid w:val="00BF09F6"/>
    <w:rsid w:val="00BF0CF2"/>
    <w:rsid w:val="00BF100D"/>
    <w:rsid w:val="00BF1A3E"/>
    <w:rsid w:val="00BF1C4E"/>
    <w:rsid w:val="00BF20B8"/>
    <w:rsid w:val="00BF21C3"/>
    <w:rsid w:val="00BF2782"/>
    <w:rsid w:val="00BF27E1"/>
    <w:rsid w:val="00BF2B39"/>
    <w:rsid w:val="00BF2EF3"/>
    <w:rsid w:val="00BF3487"/>
    <w:rsid w:val="00BF36F4"/>
    <w:rsid w:val="00BF3830"/>
    <w:rsid w:val="00BF394D"/>
    <w:rsid w:val="00BF3A83"/>
    <w:rsid w:val="00BF3CE7"/>
    <w:rsid w:val="00BF42B4"/>
    <w:rsid w:val="00BF4A19"/>
    <w:rsid w:val="00BF4F8D"/>
    <w:rsid w:val="00BF5570"/>
    <w:rsid w:val="00BF6010"/>
    <w:rsid w:val="00BF6172"/>
    <w:rsid w:val="00BF6316"/>
    <w:rsid w:val="00BF639F"/>
    <w:rsid w:val="00BF67A5"/>
    <w:rsid w:val="00BF77F5"/>
    <w:rsid w:val="00BF799F"/>
    <w:rsid w:val="00C0028A"/>
    <w:rsid w:val="00C0058C"/>
    <w:rsid w:val="00C00FB6"/>
    <w:rsid w:val="00C014C8"/>
    <w:rsid w:val="00C01E66"/>
    <w:rsid w:val="00C020B5"/>
    <w:rsid w:val="00C02277"/>
    <w:rsid w:val="00C028C7"/>
    <w:rsid w:val="00C02E37"/>
    <w:rsid w:val="00C03E63"/>
    <w:rsid w:val="00C04139"/>
    <w:rsid w:val="00C042AF"/>
    <w:rsid w:val="00C05D6F"/>
    <w:rsid w:val="00C06126"/>
    <w:rsid w:val="00C06313"/>
    <w:rsid w:val="00C0663B"/>
    <w:rsid w:val="00C06B90"/>
    <w:rsid w:val="00C06B9E"/>
    <w:rsid w:val="00C06C41"/>
    <w:rsid w:val="00C06E57"/>
    <w:rsid w:val="00C06FBB"/>
    <w:rsid w:val="00C072E1"/>
    <w:rsid w:val="00C0731A"/>
    <w:rsid w:val="00C07C22"/>
    <w:rsid w:val="00C07DA7"/>
    <w:rsid w:val="00C07F96"/>
    <w:rsid w:val="00C11121"/>
    <w:rsid w:val="00C11712"/>
    <w:rsid w:val="00C11996"/>
    <w:rsid w:val="00C11BEC"/>
    <w:rsid w:val="00C12B2B"/>
    <w:rsid w:val="00C12CA1"/>
    <w:rsid w:val="00C13641"/>
    <w:rsid w:val="00C138D6"/>
    <w:rsid w:val="00C14013"/>
    <w:rsid w:val="00C150A0"/>
    <w:rsid w:val="00C1562F"/>
    <w:rsid w:val="00C15759"/>
    <w:rsid w:val="00C166BC"/>
    <w:rsid w:val="00C168C6"/>
    <w:rsid w:val="00C16A02"/>
    <w:rsid w:val="00C16A56"/>
    <w:rsid w:val="00C17D9F"/>
    <w:rsid w:val="00C20182"/>
    <w:rsid w:val="00C206AC"/>
    <w:rsid w:val="00C20859"/>
    <w:rsid w:val="00C20A31"/>
    <w:rsid w:val="00C20B1E"/>
    <w:rsid w:val="00C20C38"/>
    <w:rsid w:val="00C20DC7"/>
    <w:rsid w:val="00C20F4E"/>
    <w:rsid w:val="00C21115"/>
    <w:rsid w:val="00C2125A"/>
    <w:rsid w:val="00C216A5"/>
    <w:rsid w:val="00C21C71"/>
    <w:rsid w:val="00C2342A"/>
    <w:rsid w:val="00C2354B"/>
    <w:rsid w:val="00C2412B"/>
    <w:rsid w:val="00C2443E"/>
    <w:rsid w:val="00C2448E"/>
    <w:rsid w:val="00C24D61"/>
    <w:rsid w:val="00C24E1D"/>
    <w:rsid w:val="00C25CBD"/>
    <w:rsid w:val="00C25CD1"/>
    <w:rsid w:val="00C261C8"/>
    <w:rsid w:val="00C26760"/>
    <w:rsid w:val="00C274E3"/>
    <w:rsid w:val="00C27C60"/>
    <w:rsid w:val="00C30184"/>
    <w:rsid w:val="00C3019B"/>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617"/>
    <w:rsid w:val="00C3789C"/>
    <w:rsid w:val="00C37912"/>
    <w:rsid w:val="00C37A62"/>
    <w:rsid w:val="00C402BB"/>
    <w:rsid w:val="00C42D5A"/>
    <w:rsid w:val="00C42D6F"/>
    <w:rsid w:val="00C43569"/>
    <w:rsid w:val="00C43F94"/>
    <w:rsid w:val="00C449E8"/>
    <w:rsid w:val="00C450BE"/>
    <w:rsid w:val="00C4515E"/>
    <w:rsid w:val="00C4539D"/>
    <w:rsid w:val="00C45879"/>
    <w:rsid w:val="00C458AC"/>
    <w:rsid w:val="00C45BEC"/>
    <w:rsid w:val="00C460F5"/>
    <w:rsid w:val="00C4613F"/>
    <w:rsid w:val="00C4630E"/>
    <w:rsid w:val="00C463E1"/>
    <w:rsid w:val="00C46FB9"/>
    <w:rsid w:val="00C4727C"/>
    <w:rsid w:val="00C47606"/>
    <w:rsid w:val="00C47A78"/>
    <w:rsid w:val="00C47F2E"/>
    <w:rsid w:val="00C50194"/>
    <w:rsid w:val="00C507C9"/>
    <w:rsid w:val="00C508B5"/>
    <w:rsid w:val="00C51258"/>
    <w:rsid w:val="00C513F2"/>
    <w:rsid w:val="00C51D7B"/>
    <w:rsid w:val="00C52126"/>
    <w:rsid w:val="00C52735"/>
    <w:rsid w:val="00C52CA4"/>
    <w:rsid w:val="00C532AC"/>
    <w:rsid w:val="00C53C9F"/>
    <w:rsid w:val="00C5414D"/>
    <w:rsid w:val="00C5442E"/>
    <w:rsid w:val="00C54BE2"/>
    <w:rsid w:val="00C54BEB"/>
    <w:rsid w:val="00C5571D"/>
    <w:rsid w:val="00C55824"/>
    <w:rsid w:val="00C55890"/>
    <w:rsid w:val="00C55A37"/>
    <w:rsid w:val="00C55BFC"/>
    <w:rsid w:val="00C55D04"/>
    <w:rsid w:val="00C564AE"/>
    <w:rsid w:val="00C56631"/>
    <w:rsid w:val="00C56C0F"/>
    <w:rsid w:val="00C57583"/>
    <w:rsid w:val="00C57B53"/>
    <w:rsid w:val="00C57C0F"/>
    <w:rsid w:val="00C6040F"/>
    <w:rsid w:val="00C604D9"/>
    <w:rsid w:val="00C6098F"/>
    <w:rsid w:val="00C60DF2"/>
    <w:rsid w:val="00C610DC"/>
    <w:rsid w:val="00C613E6"/>
    <w:rsid w:val="00C6151A"/>
    <w:rsid w:val="00C61C41"/>
    <w:rsid w:val="00C61E90"/>
    <w:rsid w:val="00C61E9D"/>
    <w:rsid w:val="00C62143"/>
    <w:rsid w:val="00C621B4"/>
    <w:rsid w:val="00C62279"/>
    <w:rsid w:val="00C6274D"/>
    <w:rsid w:val="00C6290F"/>
    <w:rsid w:val="00C63735"/>
    <w:rsid w:val="00C63C1A"/>
    <w:rsid w:val="00C643BE"/>
    <w:rsid w:val="00C64816"/>
    <w:rsid w:val="00C649AB"/>
    <w:rsid w:val="00C64A75"/>
    <w:rsid w:val="00C671F5"/>
    <w:rsid w:val="00C673DC"/>
    <w:rsid w:val="00C67430"/>
    <w:rsid w:val="00C6758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573"/>
    <w:rsid w:val="00C74835"/>
    <w:rsid w:val="00C7493C"/>
    <w:rsid w:val="00C74D38"/>
    <w:rsid w:val="00C75E51"/>
    <w:rsid w:val="00C76CB0"/>
    <w:rsid w:val="00C76F80"/>
    <w:rsid w:val="00C773B5"/>
    <w:rsid w:val="00C774D3"/>
    <w:rsid w:val="00C77B45"/>
    <w:rsid w:val="00C8001A"/>
    <w:rsid w:val="00C80275"/>
    <w:rsid w:val="00C8027C"/>
    <w:rsid w:val="00C806E9"/>
    <w:rsid w:val="00C807A1"/>
    <w:rsid w:val="00C809B9"/>
    <w:rsid w:val="00C80D7A"/>
    <w:rsid w:val="00C8141E"/>
    <w:rsid w:val="00C81D4B"/>
    <w:rsid w:val="00C81DE1"/>
    <w:rsid w:val="00C81F1D"/>
    <w:rsid w:val="00C82D4F"/>
    <w:rsid w:val="00C82EA2"/>
    <w:rsid w:val="00C82F81"/>
    <w:rsid w:val="00C83013"/>
    <w:rsid w:val="00C837A9"/>
    <w:rsid w:val="00C84DC4"/>
    <w:rsid w:val="00C854A8"/>
    <w:rsid w:val="00C85755"/>
    <w:rsid w:val="00C85FCC"/>
    <w:rsid w:val="00C860CA"/>
    <w:rsid w:val="00C86957"/>
    <w:rsid w:val="00C86C0E"/>
    <w:rsid w:val="00C87666"/>
    <w:rsid w:val="00C8798D"/>
    <w:rsid w:val="00C879B9"/>
    <w:rsid w:val="00C90584"/>
    <w:rsid w:val="00C90692"/>
    <w:rsid w:val="00C90C19"/>
    <w:rsid w:val="00C90F2C"/>
    <w:rsid w:val="00C9106D"/>
    <w:rsid w:val="00C9166B"/>
    <w:rsid w:val="00C9170E"/>
    <w:rsid w:val="00C91AAF"/>
    <w:rsid w:val="00C91DDE"/>
    <w:rsid w:val="00C91E85"/>
    <w:rsid w:val="00C92086"/>
    <w:rsid w:val="00C921F8"/>
    <w:rsid w:val="00C923EB"/>
    <w:rsid w:val="00C92420"/>
    <w:rsid w:val="00C93080"/>
    <w:rsid w:val="00C930D7"/>
    <w:rsid w:val="00C9334D"/>
    <w:rsid w:val="00C933D6"/>
    <w:rsid w:val="00C950C5"/>
    <w:rsid w:val="00C950D4"/>
    <w:rsid w:val="00C95985"/>
    <w:rsid w:val="00C95DEA"/>
    <w:rsid w:val="00C95E7A"/>
    <w:rsid w:val="00C96767"/>
    <w:rsid w:val="00C96D55"/>
    <w:rsid w:val="00C9733B"/>
    <w:rsid w:val="00CA115B"/>
    <w:rsid w:val="00CA15C4"/>
    <w:rsid w:val="00CA18DA"/>
    <w:rsid w:val="00CA1F55"/>
    <w:rsid w:val="00CA2014"/>
    <w:rsid w:val="00CA2621"/>
    <w:rsid w:val="00CA2BC4"/>
    <w:rsid w:val="00CA2ED0"/>
    <w:rsid w:val="00CA2FAB"/>
    <w:rsid w:val="00CA3296"/>
    <w:rsid w:val="00CA3678"/>
    <w:rsid w:val="00CA3EBE"/>
    <w:rsid w:val="00CA4522"/>
    <w:rsid w:val="00CA48F6"/>
    <w:rsid w:val="00CA50A6"/>
    <w:rsid w:val="00CA51EB"/>
    <w:rsid w:val="00CA5422"/>
    <w:rsid w:val="00CA553C"/>
    <w:rsid w:val="00CA687F"/>
    <w:rsid w:val="00CA6CDC"/>
    <w:rsid w:val="00CA7256"/>
    <w:rsid w:val="00CA773D"/>
    <w:rsid w:val="00CA7977"/>
    <w:rsid w:val="00CA7DDF"/>
    <w:rsid w:val="00CA7E34"/>
    <w:rsid w:val="00CB0B07"/>
    <w:rsid w:val="00CB0F97"/>
    <w:rsid w:val="00CB11E0"/>
    <w:rsid w:val="00CB1EF9"/>
    <w:rsid w:val="00CB1F4D"/>
    <w:rsid w:val="00CB270C"/>
    <w:rsid w:val="00CB29BD"/>
    <w:rsid w:val="00CB2C83"/>
    <w:rsid w:val="00CB2F1D"/>
    <w:rsid w:val="00CB3046"/>
    <w:rsid w:val="00CB32BC"/>
    <w:rsid w:val="00CB33D7"/>
    <w:rsid w:val="00CB3714"/>
    <w:rsid w:val="00CB3C07"/>
    <w:rsid w:val="00CB49C3"/>
    <w:rsid w:val="00CB4DE2"/>
    <w:rsid w:val="00CB540E"/>
    <w:rsid w:val="00CB59C1"/>
    <w:rsid w:val="00CB5AD2"/>
    <w:rsid w:val="00CB5DBC"/>
    <w:rsid w:val="00CB6B90"/>
    <w:rsid w:val="00CB7058"/>
    <w:rsid w:val="00CB77B8"/>
    <w:rsid w:val="00CC004A"/>
    <w:rsid w:val="00CC04C2"/>
    <w:rsid w:val="00CC08F6"/>
    <w:rsid w:val="00CC0FCC"/>
    <w:rsid w:val="00CC184A"/>
    <w:rsid w:val="00CC1AC1"/>
    <w:rsid w:val="00CC1B29"/>
    <w:rsid w:val="00CC1C4B"/>
    <w:rsid w:val="00CC2EF9"/>
    <w:rsid w:val="00CC353C"/>
    <w:rsid w:val="00CC3994"/>
    <w:rsid w:val="00CC4700"/>
    <w:rsid w:val="00CC475F"/>
    <w:rsid w:val="00CC4991"/>
    <w:rsid w:val="00CC49A7"/>
    <w:rsid w:val="00CC4E36"/>
    <w:rsid w:val="00CC54D2"/>
    <w:rsid w:val="00CC5940"/>
    <w:rsid w:val="00CC5E01"/>
    <w:rsid w:val="00CC6082"/>
    <w:rsid w:val="00CC6878"/>
    <w:rsid w:val="00CC6C6E"/>
    <w:rsid w:val="00CC72CA"/>
    <w:rsid w:val="00CC74BF"/>
    <w:rsid w:val="00CC76E6"/>
    <w:rsid w:val="00CC7745"/>
    <w:rsid w:val="00CC7B12"/>
    <w:rsid w:val="00CC7FD1"/>
    <w:rsid w:val="00CC7FFB"/>
    <w:rsid w:val="00CD01E6"/>
    <w:rsid w:val="00CD05C8"/>
    <w:rsid w:val="00CD06E0"/>
    <w:rsid w:val="00CD06F2"/>
    <w:rsid w:val="00CD088E"/>
    <w:rsid w:val="00CD0BDE"/>
    <w:rsid w:val="00CD13BE"/>
    <w:rsid w:val="00CD1962"/>
    <w:rsid w:val="00CD1A92"/>
    <w:rsid w:val="00CD1BCE"/>
    <w:rsid w:val="00CD1D32"/>
    <w:rsid w:val="00CD1F55"/>
    <w:rsid w:val="00CD2A0A"/>
    <w:rsid w:val="00CD2D07"/>
    <w:rsid w:val="00CD3175"/>
    <w:rsid w:val="00CD58F1"/>
    <w:rsid w:val="00CD603A"/>
    <w:rsid w:val="00CD6648"/>
    <w:rsid w:val="00CD69CD"/>
    <w:rsid w:val="00CD6A23"/>
    <w:rsid w:val="00CD6ED2"/>
    <w:rsid w:val="00CD708A"/>
    <w:rsid w:val="00CD74E6"/>
    <w:rsid w:val="00CD776A"/>
    <w:rsid w:val="00CE007E"/>
    <w:rsid w:val="00CE043D"/>
    <w:rsid w:val="00CE050B"/>
    <w:rsid w:val="00CE0A18"/>
    <w:rsid w:val="00CE0C13"/>
    <w:rsid w:val="00CE17B7"/>
    <w:rsid w:val="00CE1A22"/>
    <w:rsid w:val="00CE2781"/>
    <w:rsid w:val="00CE2C54"/>
    <w:rsid w:val="00CE33DA"/>
    <w:rsid w:val="00CE3BE7"/>
    <w:rsid w:val="00CE3C10"/>
    <w:rsid w:val="00CE42FC"/>
    <w:rsid w:val="00CE4D5C"/>
    <w:rsid w:val="00CE5510"/>
    <w:rsid w:val="00CE5D62"/>
    <w:rsid w:val="00CE6520"/>
    <w:rsid w:val="00CE6634"/>
    <w:rsid w:val="00CE66B1"/>
    <w:rsid w:val="00CE68F4"/>
    <w:rsid w:val="00CE6908"/>
    <w:rsid w:val="00CE6B96"/>
    <w:rsid w:val="00CE6EDE"/>
    <w:rsid w:val="00CE7250"/>
    <w:rsid w:val="00CE7312"/>
    <w:rsid w:val="00CE7B2D"/>
    <w:rsid w:val="00CF0BD5"/>
    <w:rsid w:val="00CF0E78"/>
    <w:rsid w:val="00CF25A7"/>
    <w:rsid w:val="00CF28A7"/>
    <w:rsid w:val="00CF3E21"/>
    <w:rsid w:val="00CF44DE"/>
    <w:rsid w:val="00CF4645"/>
    <w:rsid w:val="00CF50EB"/>
    <w:rsid w:val="00CF5168"/>
    <w:rsid w:val="00CF62BB"/>
    <w:rsid w:val="00CF62D6"/>
    <w:rsid w:val="00CF63B5"/>
    <w:rsid w:val="00CF6607"/>
    <w:rsid w:val="00CF7357"/>
    <w:rsid w:val="00CF7811"/>
    <w:rsid w:val="00CF7963"/>
    <w:rsid w:val="00D00081"/>
    <w:rsid w:val="00D000BE"/>
    <w:rsid w:val="00D00AD3"/>
    <w:rsid w:val="00D00C5A"/>
    <w:rsid w:val="00D01181"/>
    <w:rsid w:val="00D0140B"/>
    <w:rsid w:val="00D015BE"/>
    <w:rsid w:val="00D01ADB"/>
    <w:rsid w:val="00D020B1"/>
    <w:rsid w:val="00D020D2"/>
    <w:rsid w:val="00D02633"/>
    <w:rsid w:val="00D0291E"/>
    <w:rsid w:val="00D03931"/>
    <w:rsid w:val="00D03AA7"/>
    <w:rsid w:val="00D045B1"/>
    <w:rsid w:val="00D0472A"/>
    <w:rsid w:val="00D051A3"/>
    <w:rsid w:val="00D055DD"/>
    <w:rsid w:val="00D0586E"/>
    <w:rsid w:val="00D0592B"/>
    <w:rsid w:val="00D05F3D"/>
    <w:rsid w:val="00D06F45"/>
    <w:rsid w:val="00D07E16"/>
    <w:rsid w:val="00D10D86"/>
    <w:rsid w:val="00D1137A"/>
    <w:rsid w:val="00D1154E"/>
    <w:rsid w:val="00D117B1"/>
    <w:rsid w:val="00D11810"/>
    <w:rsid w:val="00D12433"/>
    <w:rsid w:val="00D12684"/>
    <w:rsid w:val="00D137D1"/>
    <w:rsid w:val="00D13A33"/>
    <w:rsid w:val="00D13AF7"/>
    <w:rsid w:val="00D144AE"/>
    <w:rsid w:val="00D148EA"/>
    <w:rsid w:val="00D149FF"/>
    <w:rsid w:val="00D14BDC"/>
    <w:rsid w:val="00D1547D"/>
    <w:rsid w:val="00D154B2"/>
    <w:rsid w:val="00D15697"/>
    <w:rsid w:val="00D15834"/>
    <w:rsid w:val="00D15BB5"/>
    <w:rsid w:val="00D15D1D"/>
    <w:rsid w:val="00D15F34"/>
    <w:rsid w:val="00D15FCF"/>
    <w:rsid w:val="00D17273"/>
    <w:rsid w:val="00D174C0"/>
    <w:rsid w:val="00D17670"/>
    <w:rsid w:val="00D1793D"/>
    <w:rsid w:val="00D17D34"/>
    <w:rsid w:val="00D17F2A"/>
    <w:rsid w:val="00D207EB"/>
    <w:rsid w:val="00D20A32"/>
    <w:rsid w:val="00D20F14"/>
    <w:rsid w:val="00D21252"/>
    <w:rsid w:val="00D2125C"/>
    <w:rsid w:val="00D213F0"/>
    <w:rsid w:val="00D215D5"/>
    <w:rsid w:val="00D21994"/>
    <w:rsid w:val="00D222D9"/>
    <w:rsid w:val="00D223DE"/>
    <w:rsid w:val="00D225BC"/>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762"/>
    <w:rsid w:val="00D34B96"/>
    <w:rsid w:val="00D3571A"/>
    <w:rsid w:val="00D35A91"/>
    <w:rsid w:val="00D35BCC"/>
    <w:rsid w:val="00D377E1"/>
    <w:rsid w:val="00D37C16"/>
    <w:rsid w:val="00D40C3D"/>
    <w:rsid w:val="00D41090"/>
    <w:rsid w:val="00D413F6"/>
    <w:rsid w:val="00D41622"/>
    <w:rsid w:val="00D431F3"/>
    <w:rsid w:val="00D434DA"/>
    <w:rsid w:val="00D445FA"/>
    <w:rsid w:val="00D446D5"/>
    <w:rsid w:val="00D44952"/>
    <w:rsid w:val="00D466E0"/>
    <w:rsid w:val="00D46837"/>
    <w:rsid w:val="00D46B21"/>
    <w:rsid w:val="00D46B4C"/>
    <w:rsid w:val="00D46E6D"/>
    <w:rsid w:val="00D47B5E"/>
    <w:rsid w:val="00D500FB"/>
    <w:rsid w:val="00D504D2"/>
    <w:rsid w:val="00D505A1"/>
    <w:rsid w:val="00D507C5"/>
    <w:rsid w:val="00D508D4"/>
    <w:rsid w:val="00D509FD"/>
    <w:rsid w:val="00D50E36"/>
    <w:rsid w:val="00D5167C"/>
    <w:rsid w:val="00D51C8A"/>
    <w:rsid w:val="00D51CAC"/>
    <w:rsid w:val="00D51DA3"/>
    <w:rsid w:val="00D5234E"/>
    <w:rsid w:val="00D5255C"/>
    <w:rsid w:val="00D52DEF"/>
    <w:rsid w:val="00D53D50"/>
    <w:rsid w:val="00D54113"/>
    <w:rsid w:val="00D543F6"/>
    <w:rsid w:val="00D54D07"/>
    <w:rsid w:val="00D54D9D"/>
    <w:rsid w:val="00D55157"/>
    <w:rsid w:val="00D555C5"/>
    <w:rsid w:val="00D5584B"/>
    <w:rsid w:val="00D55955"/>
    <w:rsid w:val="00D55AA0"/>
    <w:rsid w:val="00D55B01"/>
    <w:rsid w:val="00D56017"/>
    <w:rsid w:val="00D56620"/>
    <w:rsid w:val="00D5671E"/>
    <w:rsid w:val="00D574A6"/>
    <w:rsid w:val="00D57612"/>
    <w:rsid w:val="00D57626"/>
    <w:rsid w:val="00D60117"/>
    <w:rsid w:val="00D6044A"/>
    <w:rsid w:val="00D60908"/>
    <w:rsid w:val="00D615F9"/>
    <w:rsid w:val="00D61A59"/>
    <w:rsid w:val="00D61CFF"/>
    <w:rsid w:val="00D61E64"/>
    <w:rsid w:val="00D626E2"/>
    <w:rsid w:val="00D633F2"/>
    <w:rsid w:val="00D6360C"/>
    <w:rsid w:val="00D63983"/>
    <w:rsid w:val="00D64714"/>
    <w:rsid w:val="00D64ADA"/>
    <w:rsid w:val="00D64B35"/>
    <w:rsid w:val="00D64B36"/>
    <w:rsid w:val="00D64DAB"/>
    <w:rsid w:val="00D64F14"/>
    <w:rsid w:val="00D661CB"/>
    <w:rsid w:val="00D66367"/>
    <w:rsid w:val="00D66381"/>
    <w:rsid w:val="00D66A56"/>
    <w:rsid w:val="00D66BC4"/>
    <w:rsid w:val="00D66DB4"/>
    <w:rsid w:val="00D67053"/>
    <w:rsid w:val="00D67393"/>
    <w:rsid w:val="00D678F8"/>
    <w:rsid w:val="00D679A9"/>
    <w:rsid w:val="00D67E08"/>
    <w:rsid w:val="00D7032C"/>
    <w:rsid w:val="00D7067B"/>
    <w:rsid w:val="00D70A0B"/>
    <w:rsid w:val="00D70C48"/>
    <w:rsid w:val="00D712EC"/>
    <w:rsid w:val="00D71305"/>
    <w:rsid w:val="00D7175C"/>
    <w:rsid w:val="00D71D0D"/>
    <w:rsid w:val="00D72B2E"/>
    <w:rsid w:val="00D72BCF"/>
    <w:rsid w:val="00D73601"/>
    <w:rsid w:val="00D736BC"/>
    <w:rsid w:val="00D74078"/>
    <w:rsid w:val="00D74B6B"/>
    <w:rsid w:val="00D758E2"/>
    <w:rsid w:val="00D75B41"/>
    <w:rsid w:val="00D760A8"/>
    <w:rsid w:val="00D768DE"/>
    <w:rsid w:val="00D76CB8"/>
    <w:rsid w:val="00D771D9"/>
    <w:rsid w:val="00D77810"/>
    <w:rsid w:val="00D77A26"/>
    <w:rsid w:val="00D77C2F"/>
    <w:rsid w:val="00D77F56"/>
    <w:rsid w:val="00D80133"/>
    <w:rsid w:val="00D80C65"/>
    <w:rsid w:val="00D80D1A"/>
    <w:rsid w:val="00D80D59"/>
    <w:rsid w:val="00D81842"/>
    <w:rsid w:val="00D824CD"/>
    <w:rsid w:val="00D82820"/>
    <w:rsid w:val="00D829C9"/>
    <w:rsid w:val="00D82BFC"/>
    <w:rsid w:val="00D83A0B"/>
    <w:rsid w:val="00D84070"/>
    <w:rsid w:val="00D8495E"/>
    <w:rsid w:val="00D84BEE"/>
    <w:rsid w:val="00D84F8C"/>
    <w:rsid w:val="00D850C6"/>
    <w:rsid w:val="00D85217"/>
    <w:rsid w:val="00D8547B"/>
    <w:rsid w:val="00D85B3B"/>
    <w:rsid w:val="00D85CC7"/>
    <w:rsid w:val="00D866A6"/>
    <w:rsid w:val="00D87159"/>
    <w:rsid w:val="00D87A74"/>
    <w:rsid w:val="00D90062"/>
    <w:rsid w:val="00D9074A"/>
    <w:rsid w:val="00D9086E"/>
    <w:rsid w:val="00D9097D"/>
    <w:rsid w:val="00D90E3D"/>
    <w:rsid w:val="00D915C9"/>
    <w:rsid w:val="00D91DE0"/>
    <w:rsid w:val="00D92665"/>
    <w:rsid w:val="00D92ECF"/>
    <w:rsid w:val="00D936D3"/>
    <w:rsid w:val="00D93940"/>
    <w:rsid w:val="00D93A2C"/>
    <w:rsid w:val="00D93C2B"/>
    <w:rsid w:val="00D94071"/>
    <w:rsid w:val="00D9417C"/>
    <w:rsid w:val="00D9419C"/>
    <w:rsid w:val="00D94352"/>
    <w:rsid w:val="00D945B6"/>
    <w:rsid w:val="00D949C7"/>
    <w:rsid w:val="00D94E69"/>
    <w:rsid w:val="00D95173"/>
    <w:rsid w:val="00D952E4"/>
    <w:rsid w:val="00D955FA"/>
    <w:rsid w:val="00D95B22"/>
    <w:rsid w:val="00D95BF6"/>
    <w:rsid w:val="00D95ED2"/>
    <w:rsid w:val="00D96764"/>
    <w:rsid w:val="00D968A0"/>
    <w:rsid w:val="00D969B1"/>
    <w:rsid w:val="00D96B22"/>
    <w:rsid w:val="00DA0DB5"/>
    <w:rsid w:val="00DA2360"/>
    <w:rsid w:val="00DA2A0B"/>
    <w:rsid w:val="00DA2B3E"/>
    <w:rsid w:val="00DA31B5"/>
    <w:rsid w:val="00DA32E6"/>
    <w:rsid w:val="00DA32F7"/>
    <w:rsid w:val="00DA33D0"/>
    <w:rsid w:val="00DA40F8"/>
    <w:rsid w:val="00DA43AC"/>
    <w:rsid w:val="00DA4BE7"/>
    <w:rsid w:val="00DA5CEA"/>
    <w:rsid w:val="00DA5DD4"/>
    <w:rsid w:val="00DA6500"/>
    <w:rsid w:val="00DA6891"/>
    <w:rsid w:val="00DA6E41"/>
    <w:rsid w:val="00DA7113"/>
    <w:rsid w:val="00DA714F"/>
    <w:rsid w:val="00DA7B9F"/>
    <w:rsid w:val="00DA7C6B"/>
    <w:rsid w:val="00DA7F00"/>
    <w:rsid w:val="00DB00FA"/>
    <w:rsid w:val="00DB1C2D"/>
    <w:rsid w:val="00DB215C"/>
    <w:rsid w:val="00DB227D"/>
    <w:rsid w:val="00DB2997"/>
    <w:rsid w:val="00DB324A"/>
    <w:rsid w:val="00DB41D7"/>
    <w:rsid w:val="00DB4516"/>
    <w:rsid w:val="00DB4EEB"/>
    <w:rsid w:val="00DB56D2"/>
    <w:rsid w:val="00DB64B5"/>
    <w:rsid w:val="00DB64FC"/>
    <w:rsid w:val="00DB6D92"/>
    <w:rsid w:val="00DB7520"/>
    <w:rsid w:val="00DB7A6B"/>
    <w:rsid w:val="00DB7CFB"/>
    <w:rsid w:val="00DC001C"/>
    <w:rsid w:val="00DC0021"/>
    <w:rsid w:val="00DC0462"/>
    <w:rsid w:val="00DC060D"/>
    <w:rsid w:val="00DC072A"/>
    <w:rsid w:val="00DC08B3"/>
    <w:rsid w:val="00DC099F"/>
    <w:rsid w:val="00DC0A8A"/>
    <w:rsid w:val="00DC0CBC"/>
    <w:rsid w:val="00DC0D46"/>
    <w:rsid w:val="00DC0DFC"/>
    <w:rsid w:val="00DC13B7"/>
    <w:rsid w:val="00DC1A2A"/>
    <w:rsid w:val="00DC1F5B"/>
    <w:rsid w:val="00DC32FA"/>
    <w:rsid w:val="00DC4602"/>
    <w:rsid w:val="00DC57BD"/>
    <w:rsid w:val="00DC5BD6"/>
    <w:rsid w:val="00DC5D19"/>
    <w:rsid w:val="00DC5D99"/>
    <w:rsid w:val="00DC67AC"/>
    <w:rsid w:val="00DC6D5F"/>
    <w:rsid w:val="00DC7498"/>
    <w:rsid w:val="00DC7503"/>
    <w:rsid w:val="00DC7B6E"/>
    <w:rsid w:val="00DD058C"/>
    <w:rsid w:val="00DD0B00"/>
    <w:rsid w:val="00DD25F6"/>
    <w:rsid w:val="00DD273D"/>
    <w:rsid w:val="00DD350D"/>
    <w:rsid w:val="00DD3B19"/>
    <w:rsid w:val="00DD3BD5"/>
    <w:rsid w:val="00DD4216"/>
    <w:rsid w:val="00DD4A37"/>
    <w:rsid w:val="00DD4E92"/>
    <w:rsid w:val="00DD4F6E"/>
    <w:rsid w:val="00DD50DD"/>
    <w:rsid w:val="00DD53A5"/>
    <w:rsid w:val="00DD55BE"/>
    <w:rsid w:val="00DD5710"/>
    <w:rsid w:val="00DD5AE1"/>
    <w:rsid w:val="00DD697C"/>
    <w:rsid w:val="00DD7719"/>
    <w:rsid w:val="00DE00D1"/>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312"/>
    <w:rsid w:val="00DE4A17"/>
    <w:rsid w:val="00DE5003"/>
    <w:rsid w:val="00DE552A"/>
    <w:rsid w:val="00DE569D"/>
    <w:rsid w:val="00DE5871"/>
    <w:rsid w:val="00DE59CD"/>
    <w:rsid w:val="00DE60A2"/>
    <w:rsid w:val="00DE6CB7"/>
    <w:rsid w:val="00DE6EF7"/>
    <w:rsid w:val="00DE7727"/>
    <w:rsid w:val="00DE7D8F"/>
    <w:rsid w:val="00DF0E11"/>
    <w:rsid w:val="00DF1383"/>
    <w:rsid w:val="00DF1C1E"/>
    <w:rsid w:val="00DF1DB0"/>
    <w:rsid w:val="00DF1EBE"/>
    <w:rsid w:val="00DF215B"/>
    <w:rsid w:val="00DF2A1A"/>
    <w:rsid w:val="00DF2DE4"/>
    <w:rsid w:val="00DF33AB"/>
    <w:rsid w:val="00DF382D"/>
    <w:rsid w:val="00DF4239"/>
    <w:rsid w:val="00DF5070"/>
    <w:rsid w:val="00DF50B7"/>
    <w:rsid w:val="00DF5430"/>
    <w:rsid w:val="00DF547A"/>
    <w:rsid w:val="00DF584D"/>
    <w:rsid w:val="00DF6AD8"/>
    <w:rsid w:val="00DF6C71"/>
    <w:rsid w:val="00DF6CB6"/>
    <w:rsid w:val="00DF70C0"/>
    <w:rsid w:val="00DF7D71"/>
    <w:rsid w:val="00DF7FA5"/>
    <w:rsid w:val="00E0020A"/>
    <w:rsid w:val="00E0095F"/>
    <w:rsid w:val="00E012AE"/>
    <w:rsid w:val="00E01377"/>
    <w:rsid w:val="00E01A67"/>
    <w:rsid w:val="00E01C31"/>
    <w:rsid w:val="00E028EE"/>
    <w:rsid w:val="00E02F5C"/>
    <w:rsid w:val="00E03442"/>
    <w:rsid w:val="00E03675"/>
    <w:rsid w:val="00E03A59"/>
    <w:rsid w:val="00E03A6C"/>
    <w:rsid w:val="00E03EB1"/>
    <w:rsid w:val="00E04899"/>
    <w:rsid w:val="00E0510C"/>
    <w:rsid w:val="00E056A3"/>
    <w:rsid w:val="00E05A3E"/>
    <w:rsid w:val="00E05EE4"/>
    <w:rsid w:val="00E062B7"/>
    <w:rsid w:val="00E06BF2"/>
    <w:rsid w:val="00E06E71"/>
    <w:rsid w:val="00E07041"/>
    <w:rsid w:val="00E10018"/>
    <w:rsid w:val="00E1066E"/>
    <w:rsid w:val="00E10F6B"/>
    <w:rsid w:val="00E119DC"/>
    <w:rsid w:val="00E11FC2"/>
    <w:rsid w:val="00E12046"/>
    <w:rsid w:val="00E12850"/>
    <w:rsid w:val="00E1298B"/>
    <w:rsid w:val="00E12F74"/>
    <w:rsid w:val="00E13520"/>
    <w:rsid w:val="00E13523"/>
    <w:rsid w:val="00E139CA"/>
    <w:rsid w:val="00E14229"/>
    <w:rsid w:val="00E150D7"/>
    <w:rsid w:val="00E1512C"/>
    <w:rsid w:val="00E155EB"/>
    <w:rsid w:val="00E156CB"/>
    <w:rsid w:val="00E15AFB"/>
    <w:rsid w:val="00E15C46"/>
    <w:rsid w:val="00E15D6B"/>
    <w:rsid w:val="00E15DB9"/>
    <w:rsid w:val="00E160C1"/>
    <w:rsid w:val="00E166A8"/>
    <w:rsid w:val="00E16BCC"/>
    <w:rsid w:val="00E16DDA"/>
    <w:rsid w:val="00E16F1D"/>
    <w:rsid w:val="00E20063"/>
    <w:rsid w:val="00E209AD"/>
    <w:rsid w:val="00E21102"/>
    <w:rsid w:val="00E214EB"/>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8F5"/>
    <w:rsid w:val="00E25BB1"/>
    <w:rsid w:val="00E26418"/>
    <w:rsid w:val="00E26A87"/>
    <w:rsid w:val="00E27346"/>
    <w:rsid w:val="00E3098B"/>
    <w:rsid w:val="00E30B16"/>
    <w:rsid w:val="00E30D80"/>
    <w:rsid w:val="00E3131F"/>
    <w:rsid w:val="00E319C5"/>
    <w:rsid w:val="00E31B55"/>
    <w:rsid w:val="00E324CC"/>
    <w:rsid w:val="00E3323B"/>
    <w:rsid w:val="00E33BD8"/>
    <w:rsid w:val="00E33E13"/>
    <w:rsid w:val="00E34407"/>
    <w:rsid w:val="00E3467F"/>
    <w:rsid w:val="00E36142"/>
    <w:rsid w:val="00E36F8C"/>
    <w:rsid w:val="00E37B2F"/>
    <w:rsid w:val="00E37BE0"/>
    <w:rsid w:val="00E37CEB"/>
    <w:rsid w:val="00E40431"/>
    <w:rsid w:val="00E40577"/>
    <w:rsid w:val="00E407CF"/>
    <w:rsid w:val="00E4082D"/>
    <w:rsid w:val="00E409FE"/>
    <w:rsid w:val="00E413B8"/>
    <w:rsid w:val="00E41CD1"/>
    <w:rsid w:val="00E42AC9"/>
    <w:rsid w:val="00E4335E"/>
    <w:rsid w:val="00E43D94"/>
    <w:rsid w:val="00E43E46"/>
    <w:rsid w:val="00E442B2"/>
    <w:rsid w:val="00E442C3"/>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1FDE"/>
    <w:rsid w:val="00E52089"/>
    <w:rsid w:val="00E52205"/>
    <w:rsid w:val="00E53240"/>
    <w:rsid w:val="00E532CC"/>
    <w:rsid w:val="00E53AA2"/>
    <w:rsid w:val="00E53EDF"/>
    <w:rsid w:val="00E53F46"/>
    <w:rsid w:val="00E540EF"/>
    <w:rsid w:val="00E54249"/>
    <w:rsid w:val="00E54540"/>
    <w:rsid w:val="00E5477C"/>
    <w:rsid w:val="00E549DD"/>
    <w:rsid w:val="00E54B20"/>
    <w:rsid w:val="00E54D81"/>
    <w:rsid w:val="00E54F09"/>
    <w:rsid w:val="00E5504D"/>
    <w:rsid w:val="00E560BB"/>
    <w:rsid w:val="00E561D7"/>
    <w:rsid w:val="00E564AD"/>
    <w:rsid w:val="00E5717E"/>
    <w:rsid w:val="00E574B5"/>
    <w:rsid w:val="00E57526"/>
    <w:rsid w:val="00E57A1B"/>
    <w:rsid w:val="00E57D7C"/>
    <w:rsid w:val="00E57F13"/>
    <w:rsid w:val="00E6025E"/>
    <w:rsid w:val="00E60587"/>
    <w:rsid w:val="00E60E2A"/>
    <w:rsid w:val="00E61597"/>
    <w:rsid w:val="00E61C2A"/>
    <w:rsid w:val="00E6291E"/>
    <w:rsid w:val="00E629CC"/>
    <w:rsid w:val="00E6322F"/>
    <w:rsid w:val="00E643A6"/>
    <w:rsid w:val="00E6498A"/>
    <w:rsid w:val="00E6530F"/>
    <w:rsid w:val="00E655FF"/>
    <w:rsid w:val="00E659D4"/>
    <w:rsid w:val="00E65BDB"/>
    <w:rsid w:val="00E65E14"/>
    <w:rsid w:val="00E66117"/>
    <w:rsid w:val="00E66A8D"/>
    <w:rsid w:val="00E66D70"/>
    <w:rsid w:val="00E66FEF"/>
    <w:rsid w:val="00E67299"/>
    <w:rsid w:val="00E67327"/>
    <w:rsid w:val="00E673C4"/>
    <w:rsid w:val="00E67AB5"/>
    <w:rsid w:val="00E67B41"/>
    <w:rsid w:val="00E67D48"/>
    <w:rsid w:val="00E70257"/>
    <w:rsid w:val="00E7117B"/>
    <w:rsid w:val="00E71A0C"/>
    <w:rsid w:val="00E71C79"/>
    <w:rsid w:val="00E71FE9"/>
    <w:rsid w:val="00E721C8"/>
    <w:rsid w:val="00E725F7"/>
    <w:rsid w:val="00E7282E"/>
    <w:rsid w:val="00E72BAD"/>
    <w:rsid w:val="00E73546"/>
    <w:rsid w:val="00E7382B"/>
    <w:rsid w:val="00E73AA2"/>
    <w:rsid w:val="00E742DB"/>
    <w:rsid w:val="00E74E22"/>
    <w:rsid w:val="00E7553B"/>
    <w:rsid w:val="00E757A8"/>
    <w:rsid w:val="00E75864"/>
    <w:rsid w:val="00E7651F"/>
    <w:rsid w:val="00E76737"/>
    <w:rsid w:val="00E76918"/>
    <w:rsid w:val="00E76BB5"/>
    <w:rsid w:val="00E77638"/>
    <w:rsid w:val="00E7773E"/>
    <w:rsid w:val="00E8010E"/>
    <w:rsid w:val="00E80A2E"/>
    <w:rsid w:val="00E80A75"/>
    <w:rsid w:val="00E80FB6"/>
    <w:rsid w:val="00E8126E"/>
    <w:rsid w:val="00E8145F"/>
    <w:rsid w:val="00E814A3"/>
    <w:rsid w:val="00E81876"/>
    <w:rsid w:val="00E81EF7"/>
    <w:rsid w:val="00E825E5"/>
    <w:rsid w:val="00E82653"/>
    <w:rsid w:val="00E82793"/>
    <w:rsid w:val="00E82F03"/>
    <w:rsid w:val="00E836AC"/>
    <w:rsid w:val="00E84310"/>
    <w:rsid w:val="00E8499C"/>
    <w:rsid w:val="00E849D4"/>
    <w:rsid w:val="00E85117"/>
    <w:rsid w:val="00E8518E"/>
    <w:rsid w:val="00E8521A"/>
    <w:rsid w:val="00E85264"/>
    <w:rsid w:val="00E852C5"/>
    <w:rsid w:val="00E85303"/>
    <w:rsid w:val="00E855A7"/>
    <w:rsid w:val="00E857E7"/>
    <w:rsid w:val="00E85A4E"/>
    <w:rsid w:val="00E85C54"/>
    <w:rsid w:val="00E85C87"/>
    <w:rsid w:val="00E8639E"/>
    <w:rsid w:val="00E865C7"/>
    <w:rsid w:val="00E86828"/>
    <w:rsid w:val="00E86925"/>
    <w:rsid w:val="00E87423"/>
    <w:rsid w:val="00E87ABB"/>
    <w:rsid w:val="00E87BBF"/>
    <w:rsid w:val="00E901C9"/>
    <w:rsid w:val="00E903BD"/>
    <w:rsid w:val="00E908FA"/>
    <w:rsid w:val="00E90BB2"/>
    <w:rsid w:val="00E90E13"/>
    <w:rsid w:val="00E90EF2"/>
    <w:rsid w:val="00E91667"/>
    <w:rsid w:val="00E916E8"/>
    <w:rsid w:val="00E91823"/>
    <w:rsid w:val="00E918D3"/>
    <w:rsid w:val="00E918F2"/>
    <w:rsid w:val="00E91A08"/>
    <w:rsid w:val="00E91C6C"/>
    <w:rsid w:val="00E922A3"/>
    <w:rsid w:val="00E9256C"/>
    <w:rsid w:val="00E9353B"/>
    <w:rsid w:val="00E9370F"/>
    <w:rsid w:val="00E93927"/>
    <w:rsid w:val="00E93A8C"/>
    <w:rsid w:val="00E93CE7"/>
    <w:rsid w:val="00E9455B"/>
    <w:rsid w:val="00E94EA3"/>
    <w:rsid w:val="00E9520A"/>
    <w:rsid w:val="00E9549C"/>
    <w:rsid w:val="00E956DA"/>
    <w:rsid w:val="00E95900"/>
    <w:rsid w:val="00E961F5"/>
    <w:rsid w:val="00E96C5A"/>
    <w:rsid w:val="00E9713D"/>
    <w:rsid w:val="00E973A9"/>
    <w:rsid w:val="00EA0845"/>
    <w:rsid w:val="00EA1B38"/>
    <w:rsid w:val="00EA1D7C"/>
    <w:rsid w:val="00EA1ED3"/>
    <w:rsid w:val="00EA1EEB"/>
    <w:rsid w:val="00EA1FBE"/>
    <w:rsid w:val="00EA2337"/>
    <w:rsid w:val="00EA251F"/>
    <w:rsid w:val="00EA2531"/>
    <w:rsid w:val="00EA2E48"/>
    <w:rsid w:val="00EA30B9"/>
    <w:rsid w:val="00EA30E9"/>
    <w:rsid w:val="00EA4152"/>
    <w:rsid w:val="00EA6663"/>
    <w:rsid w:val="00EA6D06"/>
    <w:rsid w:val="00EA7C02"/>
    <w:rsid w:val="00EA7E6F"/>
    <w:rsid w:val="00EB0018"/>
    <w:rsid w:val="00EB0774"/>
    <w:rsid w:val="00EB08DC"/>
    <w:rsid w:val="00EB0E51"/>
    <w:rsid w:val="00EB1417"/>
    <w:rsid w:val="00EB1D4E"/>
    <w:rsid w:val="00EB2744"/>
    <w:rsid w:val="00EB2D78"/>
    <w:rsid w:val="00EB302C"/>
    <w:rsid w:val="00EB30DF"/>
    <w:rsid w:val="00EB350E"/>
    <w:rsid w:val="00EB3BD5"/>
    <w:rsid w:val="00EB4128"/>
    <w:rsid w:val="00EB459B"/>
    <w:rsid w:val="00EB4CC3"/>
    <w:rsid w:val="00EB5014"/>
    <w:rsid w:val="00EB52E7"/>
    <w:rsid w:val="00EB5621"/>
    <w:rsid w:val="00EB5719"/>
    <w:rsid w:val="00EB5A4F"/>
    <w:rsid w:val="00EB5EC7"/>
    <w:rsid w:val="00EB63D8"/>
    <w:rsid w:val="00EB6778"/>
    <w:rsid w:val="00EB6F14"/>
    <w:rsid w:val="00EB7063"/>
    <w:rsid w:val="00EB709F"/>
    <w:rsid w:val="00EB733A"/>
    <w:rsid w:val="00EB799D"/>
    <w:rsid w:val="00EB7C89"/>
    <w:rsid w:val="00EB7FA8"/>
    <w:rsid w:val="00EC004C"/>
    <w:rsid w:val="00EC030B"/>
    <w:rsid w:val="00EC04BF"/>
    <w:rsid w:val="00EC0520"/>
    <w:rsid w:val="00EC0632"/>
    <w:rsid w:val="00EC06BC"/>
    <w:rsid w:val="00EC084A"/>
    <w:rsid w:val="00EC2513"/>
    <w:rsid w:val="00EC306B"/>
    <w:rsid w:val="00EC3290"/>
    <w:rsid w:val="00EC355E"/>
    <w:rsid w:val="00EC3CB5"/>
    <w:rsid w:val="00EC3D38"/>
    <w:rsid w:val="00EC4144"/>
    <w:rsid w:val="00EC42E8"/>
    <w:rsid w:val="00EC45F0"/>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D7D62"/>
    <w:rsid w:val="00EE1017"/>
    <w:rsid w:val="00EE1113"/>
    <w:rsid w:val="00EE12E8"/>
    <w:rsid w:val="00EE1449"/>
    <w:rsid w:val="00EE18FB"/>
    <w:rsid w:val="00EE21FF"/>
    <w:rsid w:val="00EE24C6"/>
    <w:rsid w:val="00EE30F0"/>
    <w:rsid w:val="00EE35DE"/>
    <w:rsid w:val="00EE36BD"/>
    <w:rsid w:val="00EE3939"/>
    <w:rsid w:val="00EE39D6"/>
    <w:rsid w:val="00EE41D1"/>
    <w:rsid w:val="00EE4A13"/>
    <w:rsid w:val="00EE4C6F"/>
    <w:rsid w:val="00EE4CB7"/>
    <w:rsid w:val="00EE58D6"/>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4D5A"/>
    <w:rsid w:val="00EF57D7"/>
    <w:rsid w:val="00EF59D5"/>
    <w:rsid w:val="00EF63F4"/>
    <w:rsid w:val="00EF6560"/>
    <w:rsid w:val="00EF6FFB"/>
    <w:rsid w:val="00EF7107"/>
    <w:rsid w:val="00EF74E7"/>
    <w:rsid w:val="00EF7685"/>
    <w:rsid w:val="00EF78F0"/>
    <w:rsid w:val="00EF7A45"/>
    <w:rsid w:val="00EF7AC8"/>
    <w:rsid w:val="00F0018C"/>
    <w:rsid w:val="00F00376"/>
    <w:rsid w:val="00F008A4"/>
    <w:rsid w:val="00F00AA8"/>
    <w:rsid w:val="00F015FA"/>
    <w:rsid w:val="00F02C1A"/>
    <w:rsid w:val="00F02DD6"/>
    <w:rsid w:val="00F0378D"/>
    <w:rsid w:val="00F0379A"/>
    <w:rsid w:val="00F037FF"/>
    <w:rsid w:val="00F03BB9"/>
    <w:rsid w:val="00F040F0"/>
    <w:rsid w:val="00F04759"/>
    <w:rsid w:val="00F0491A"/>
    <w:rsid w:val="00F04AE3"/>
    <w:rsid w:val="00F05684"/>
    <w:rsid w:val="00F0582B"/>
    <w:rsid w:val="00F05CAA"/>
    <w:rsid w:val="00F076F4"/>
    <w:rsid w:val="00F07A44"/>
    <w:rsid w:val="00F10277"/>
    <w:rsid w:val="00F1032E"/>
    <w:rsid w:val="00F10B16"/>
    <w:rsid w:val="00F10E46"/>
    <w:rsid w:val="00F10F91"/>
    <w:rsid w:val="00F11199"/>
    <w:rsid w:val="00F11AA0"/>
    <w:rsid w:val="00F12624"/>
    <w:rsid w:val="00F12DAD"/>
    <w:rsid w:val="00F136F7"/>
    <w:rsid w:val="00F13D52"/>
    <w:rsid w:val="00F14465"/>
    <w:rsid w:val="00F1450A"/>
    <w:rsid w:val="00F15201"/>
    <w:rsid w:val="00F15345"/>
    <w:rsid w:val="00F15B9A"/>
    <w:rsid w:val="00F1674C"/>
    <w:rsid w:val="00F1738D"/>
    <w:rsid w:val="00F1771A"/>
    <w:rsid w:val="00F17A30"/>
    <w:rsid w:val="00F17C5B"/>
    <w:rsid w:val="00F20053"/>
    <w:rsid w:val="00F20590"/>
    <w:rsid w:val="00F20640"/>
    <w:rsid w:val="00F20642"/>
    <w:rsid w:val="00F20756"/>
    <w:rsid w:val="00F207D5"/>
    <w:rsid w:val="00F20A47"/>
    <w:rsid w:val="00F20BE3"/>
    <w:rsid w:val="00F20CB8"/>
    <w:rsid w:val="00F20F18"/>
    <w:rsid w:val="00F21033"/>
    <w:rsid w:val="00F215A3"/>
    <w:rsid w:val="00F220A8"/>
    <w:rsid w:val="00F226A4"/>
    <w:rsid w:val="00F2294C"/>
    <w:rsid w:val="00F231E0"/>
    <w:rsid w:val="00F236D4"/>
    <w:rsid w:val="00F239A3"/>
    <w:rsid w:val="00F23AF6"/>
    <w:rsid w:val="00F23B6C"/>
    <w:rsid w:val="00F23B6F"/>
    <w:rsid w:val="00F2401C"/>
    <w:rsid w:val="00F24A66"/>
    <w:rsid w:val="00F24BC8"/>
    <w:rsid w:val="00F24CB2"/>
    <w:rsid w:val="00F25323"/>
    <w:rsid w:val="00F2536F"/>
    <w:rsid w:val="00F254D3"/>
    <w:rsid w:val="00F2551C"/>
    <w:rsid w:val="00F256E5"/>
    <w:rsid w:val="00F2577D"/>
    <w:rsid w:val="00F25D98"/>
    <w:rsid w:val="00F261D9"/>
    <w:rsid w:val="00F269D5"/>
    <w:rsid w:val="00F2709B"/>
    <w:rsid w:val="00F27668"/>
    <w:rsid w:val="00F300AE"/>
    <w:rsid w:val="00F300FB"/>
    <w:rsid w:val="00F3090A"/>
    <w:rsid w:val="00F30963"/>
    <w:rsid w:val="00F30AC8"/>
    <w:rsid w:val="00F31955"/>
    <w:rsid w:val="00F31A83"/>
    <w:rsid w:val="00F31C90"/>
    <w:rsid w:val="00F31D19"/>
    <w:rsid w:val="00F31E25"/>
    <w:rsid w:val="00F3204F"/>
    <w:rsid w:val="00F3219B"/>
    <w:rsid w:val="00F32588"/>
    <w:rsid w:val="00F3280E"/>
    <w:rsid w:val="00F3289E"/>
    <w:rsid w:val="00F3377D"/>
    <w:rsid w:val="00F340F4"/>
    <w:rsid w:val="00F34315"/>
    <w:rsid w:val="00F34406"/>
    <w:rsid w:val="00F34408"/>
    <w:rsid w:val="00F34415"/>
    <w:rsid w:val="00F355E8"/>
    <w:rsid w:val="00F35F51"/>
    <w:rsid w:val="00F362B8"/>
    <w:rsid w:val="00F365D7"/>
    <w:rsid w:val="00F36F40"/>
    <w:rsid w:val="00F37577"/>
    <w:rsid w:val="00F37C9D"/>
    <w:rsid w:val="00F40546"/>
    <w:rsid w:val="00F40975"/>
    <w:rsid w:val="00F40C5F"/>
    <w:rsid w:val="00F40D71"/>
    <w:rsid w:val="00F414C4"/>
    <w:rsid w:val="00F4151B"/>
    <w:rsid w:val="00F41AFB"/>
    <w:rsid w:val="00F41E55"/>
    <w:rsid w:val="00F42BE7"/>
    <w:rsid w:val="00F438DD"/>
    <w:rsid w:val="00F43A39"/>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387"/>
    <w:rsid w:val="00F517F7"/>
    <w:rsid w:val="00F51B02"/>
    <w:rsid w:val="00F51B40"/>
    <w:rsid w:val="00F52DB8"/>
    <w:rsid w:val="00F52E74"/>
    <w:rsid w:val="00F530F8"/>
    <w:rsid w:val="00F532D3"/>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60F"/>
    <w:rsid w:val="00F60CB3"/>
    <w:rsid w:val="00F612E1"/>
    <w:rsid w:val="00F61441"/>
    <w:rsid w:val="00F619A2"/>
    <w:rsid w:val="00F61B0C"/>
    <w:rsid w:val="00F6252F"/>
    <w:rsid w:val="00F63361"/>
    <w:rsid w:val="00F63694"/>
    <w:rsid w:val="00F63C33"/>
    <w:rsid w:val="00F6427B"/>
    <w:rsid w:val="00F6448D"/>
    <w:rsid w:val="00F646A7"/>
    <w:rsid w:val="00F647CC"/>
    <w:rsid w:val="00F64EDF"/>
    <w:rsid w:val="00F65414"/>
    <w:rsid w:val="00F65FC5"/>
    <w:rsid w:val="00F67158"/>
    <w:rsid w:val="00F67AA6"/>
    <w:rsid w:val="00F7044C"/>
    <w:rsid w:val="00F706A6"/>
    <w:rsid w:val="00F70C90"/>
    <w:rsid w:val="00F70D5F"/>
    <w:rsid w:val="00F711FB"/>
    <w:rsid w:val="00F712C8"/>
    <w:rsid w:val="00F7146A"/>
    <w:rsid w:val="00F7148A"/>
    <w:rsid w:val="00F715EB"/>
    <w:rsid w:val="00F7174B"/>
    <w:rsid w:val="00F717A0"/>
    <w:rsid w:val="00F72484"/>
    <w:rsid w:val="00F72697"/>
    <w:rsid w:val="00F72841"/>
    <w:rsid w:val="00F72D67"/>
    <w:rsid w:val="00F72F8B"/>
    <w:rsid w:val="00F73032"/>
    <w:rsid w:val="00F7358E"/>
    <w:rsid w:val="00F73998"/>
    <w:rsid w:val="00F73B6F"/>
    <w:rsid w:val="00F73D02"/>
    <w:rsid w:val="00F74A92"/>
    <w:rsid w:val="00F74B43"/>
    <w:rsid w:val="00F75118"/>
    <w:rsid w:val="00F7513D"/>
    <w:rsid w:val="00F752D1"/>
    <w:rsid w:val="00F75A1F"/>
    <w:rsid w:val="00F75BCF"/>
    <w:rsid w:val="00F75C77"/>
    <w:rsid w:val="00F767E5"/>
    <w:rsid w:val="00F7692B"/>
    <w:rsid w:val="00F769DE"/>
    <w:rsid w:val="00F7725B"/>
    <w:rsid w:val="00F77268"/>
    <w:rsid w:val="00F775F9"/>
    <w:rsid w:val="00F77B6B"/>
    <w:rsid w:val="00F77DC2"/>
    <w:rsid w:val="00F80276"/>
    <w:rsid w:val="00F80900"/>
    <w:rsid w:val="00F80CC0"/>
    <w:rsid w:val="00F80DBD"/>
    <w:rsid w:val="00F81236"/>
    <w:rsid w:val="00F8183F"/>
    <w:rsid w:val="00F820CC"/>
    <w:rsid w:val="00F824CF"/>
    <w:rsid w:val="00F82884"/>
    <w:rsid w:val="00F82968"/>
    <w:rsid w:val="00F83308"/>
    <w:rsid w:val="00F834DD"/>
    <w:rsid w:val="00F83D1B"/>
    <w:rsid w:val="00F8405D"/>
    <w:rsid w:val="00F84699"/>
    <w:rsid w:val="00F848FA"/>
    <w:rsid w:val="00F84C75"/>
    <w:rsid w:val="00F84DC7"/>
    <w:rsid w:val="00F858AF"/>
    <w:rsid w:val="00F8593A"/>
    <w:rsid w:val="00F85B29"/>
    <w:rsid w:val="00F86253"/>
    <w:rsid w:val="00F86642"/>
    <w:rsid w:val="00F868E5"/>
    <w:rsid w:val="00F86F6A"/>
    <w:rsid w:val="00F86FC3"/>
    <w:rsid w:val="00F87252"/>
    <w:rsid w:val="00F8783B"/>
    <w:rsid w:val="00F9063E"/>
    <w:rsid w:val="00F90AD2"/>
    <w:rsid w:val="00F91E87"/>
    <w:rsid w:val="00F92037"/>
    <w:rsid w:val="00F922C3"/>
    <w:rsid w:val="00F9248F"/>
    <w:rsid w:val="00F930E2"/>
    <w:rsid w:val="00F931C4"/>
    <w:rsid w:val="00F934AC"/>
    <w:rsid w:val="00F93907"/>
    <w:rsid w:val="00F93EEB"/>
    <w:rsid w:val="00F93F03"/>
    <w:rsid w:val="00F942F0"/>
    <w:rsid w:val="00F946CF"/>
    <w:rsid w:val="00F94E95"/>
    <w:rsid w:val="00F9512C"/>
    <w:rsid w:val="00F951C6"/>
    <w:rsid w:val="00F95B3D"/>
    <w:rsid w:val="00F9601C"/>
    <w:rsid w:val="00F96067"/>
    <w:rsid w:val="00F96363"/>
    <w:rsid w:val="00F963F3"/>
    <w:rsid w:val="00F96923"/>
    <w:rsid w:val="00F96A52"/>
    <w:rsid w:val="00F96B99"/>
    <w:rsid w:val="00F96F58"/>
    <w:rsid w:val="00F96FCE"/>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277"/>
    <w:rsid w:val="00FA33E1"/>
    <w:rsid w:val="00FA343C"/>
    <w:rsid w:val="00FA3A38"/>
    <w:rsid w:val="00FA441F"/>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A7E76"/>
    <w:rsid w:val="00FB00C7"/>
    <w:rsid w:val="00FB05B9"/>
    <w:rsid w:val="00FB072E"/>
    <w:rsid w:val="00FB075F"/>
    <w:rsid w:val="00FB0D1F"/>
    <w:rsid w:val="00FB0EC4"/>
    <w:rsid w:val="00FB0F02"/>
    <w:rsid w:val="00FB0FDF"/>
    <w:rsid w:val="00FB11EF"/>
    <w:rsid w:val="00FB1461"/>
    <w:rsid w:val="00FB1960"/>
    <w:rsid w:val="00FB1BB8"/>
    <w:rsid w:val="00FB1F55"/>
    <w:rsid w:val="00FB21B1"/>
    <w:rsid w:val="00FB2853"/>
    <w:rsid w:val="00FB3437"/>
    <w:rsid w:val="00FB3D40"/>
    <w:rsid w:val="00FB3FF4"/>
    <w:rsid w:val="00FB4011"/>
    <w:rsid w:val="00FB4697"/>
    <w:rsid w:val="00FB4E84"/>
    <w:rsid w:val="00FB502C"/>
    <w:rsid w:val="00FB575F"/>
    <w:rsid w:val="00FB5AD6"/>
    <w:rsid w:val="00FB6593"/>
    <w:rsid w:val="00FB6D9A"/>
    <w:rsid w:val="00FB7B8D"/>
    <w:rsid w:val="00FB7F73"/>
    <w:rsid w:val="00FC0820"/>
    <w:rsid w:val="00FC09B6"/>
    <w:rsid w:val="00FC0BF3"/>
    <w:rsid w:val="00FC14FD"/>
    <w:rsid w:val="00FC1633"/>
    <w:rsid w:val="00FC1851"/>
    <w:rsid w:val="00FC24E3"/>
    <w:rsid w:val="00FC283B"/>
    <w:rsid w:val="00FC29D1"/>
    <w:rsid w:val="00FC3276"/>
    <w:rsid w:val="00FC32F0"/>
    <w:rsid w:val="00FC33DE"/>
    <w:rsid w:val="00FC3CB6"/>
    <w:rsid w:val="00FC46CF"/>
    <w:rsid w:val="00FC472D"/>
    <w:rsid w:val="00FC4959"/>
    <w:rsid w:val="00FC4A30"/>
    <w:rsid w:val="00FC4C6E"/>
    <w:rsid w:val="00FC4E0F"/>
    <w:rsid w:val="00FC4EA1"/>
    <w:rsid w:val="00FC4ED7"/>
    <w:rsid w:val="00FC4F55"/>
    <w:rsid w:val="00FC55DB"/>
    <w:rsid w:val="00FC56E0"/>
    <w:rsid w:val="00FC6025"/>
    <w:rsid w:val="00FC63AF"/>
    <w:rsid w:val="00FC6715"/>
    <w:rsid w:val="00FC6ECF"/>
    <w:rsid w:val="00FC7619"/>
    <w:rsid w:val="00FC7ABA"/>
    <w:rsid w:val="00FD04F5"/>
    <w:rsid w:val="00FD062D"/>
    <w:rsid w:val="00FD09D6"/>
    <w:rsid w:val="00FD145D"/>
    <w:rsid w:val="00FD176A"/>
    <w:rsid w:val="00FD1A34"/>
    <w:rsid w:val="00FD1FFB"/>
    <w:rsid w:val="00FD2107"/>
    <w:rsid w:val="00FD2932"/>
    <w:rsid w:val="00FD2A85"/>
    <w:rsid w:val="00FD2C79"/>
    <w:rsid w:val="00FD2EF1"/>
    <w:rsid w:val="00FD2FB3"/>
    <w:rsid w:val="00FD30BD"/>
    <w:rsid w:val="00FD30CA"/>
    <w:rsid w:val="00FD3759"/>
    <w:rsid w:val="00FD3BDF"/>
    <w:rsid w:val="00FD41F9"/>
    <w:rsid w:val="00FD428C"/>
    <w:rsid w:val="00FD448F"/>
    <w:rsid w:val="00FD46A2"/>
    <w:rsid w:val="00FD4B49"/>
    <w:rsid w:val="00FD4B73"/>
    <w:rsid w:val="00FD4B82"/>
    <w:rsid w:val="00FD665C"/>
    <w:rsid w:val="00FD6CE7"/>
    <w:rsid w:val="00FD7377"/>
    <w:rsid w:val="00FD7CAF"/>
    <w:rsid w:val="00FD7E07"/>
    <w:rsid w:val="00FD7F25"/>
    <w:rsid w:val="00FD7F76"/>
    <w:rsid w:val="00FE056C"/>
    <w:rsid w:val="00FE0B16"/>
    <w:rsid w:val="00FE118C"/>
    <w:rsid w:val="00FE12FC"/>
    <w:rsid w:val="00FE174A"/>
    <w:rsid w:val="00FE197B"/>
    <w:rsid w:val="00FE24FB"/>
    <w:rsid w:val="00FE2893"/>
    <w:rsid w:val="00FE2B8D"/>
    <w:rsid w:val="00FE2BFB"/>
    <w:rsid w:val="00FE3348"/>
    <w:rsid w:val="00FE3BB7"/>
    <w:rsid w:val="00FE3EA0"/>
    <w:rsid w:val="00FE3FD1"/>
    <w:rsid w:val="00FE45DF"/>
    <w:rsid w:val="00FE4720"/>
    <w:rsid w:val="00FE4872"/>
    <w:rsid w:val="00FE49B8"/>
    <w:rsid w:val="00FE4BE1"/>
    <w:rsid w:val="00FE4D2F"/>
    <w:rsid w:val="00FE536E"/>
    <w:rsid w:val="00FE55FE"/>
    <w:rsid w:val="00FE5A5B"/>
    <w:rsid w:val="00FE5D44"/>
    <w:rsid w:val="00FE6A6F"/>
    <w:rsid w:val="00FE6C9D"/>
    <w:rsid w:val="00FE6E20"/>
    <w:rsid w:val="00FE70BC"/>
    <w:rsid w:val="00FE77B7"/>
    <w:rsid w:val="00FE7A5F"/>
    <w:rsid w:val="00FE7A7B"/>
    <w:rsid w:val="00FE7D17"/>
    <w:rsid w:val="00FE7D91"/>
    <w:rsid w:val="00FF05D5"/>
    <w:rsid w:val="00FF0793"/>
    <w:rsid w:val="00FF0B72"/>
    <w:rsid w:val="00FF0BAC"/>
    <w:rsid w:val="00FF1068"/>
    <w:rsid w:val="00FF11A3"/>
    <w:rsid w:val="00FF11D2"/>
    <w:rsid w:val="00FF1288"/>
    <w:rsid w:val="00FF145D"/>
    <w:rsid w:val="00FF16B5"/>
    <w:rsid w:val="00FF1A93"/>
    <w:rsid w:val="00FF1C2F"/>
    <w:rsid w:val="00FF20AD"/>
    <w:rsid w:val="00FF3A7C"/>
    <w:rsid w:val="00FF3CD0"/>
    <w:rsid w:val="00FF3F40"/>
    <w:rsid w:val="00FF42BC"/>
    <w:rsid w:val="00FF458D"/>
    <w:rsid w:val="00FF45E9"/>
    <w:rsid w:val="00FF4742"/>
    <w:rsid w:val="00FF4F95"/>
    <w:rsid w:val="00FF51B9"/>
    <w:rsid w:val="00FF56A2"/>
    <w:rsid w:val="00FF59D7"/>
    <w:rsid w:val="00FF5AE0"/>
    <w:rsid w:val="00FF5BC3"/>
    <w:rsid w:val="00FF5D3A"/>
    <w:rsid w:val="00FF6316"/>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FA7D7D-D031-453B-A41C-C5CC8E19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0"/>
        <w:numId w:val="0"/>
      </w:numPr>
      <w:outlineLvl w:val="3"/>
    </w:pPr>
  </w:style>
  <w:style w:type="paragraph" w:styleId="Heading5">
    <w:name w:val="heading 5"/>
    <w:aliases w:val="h5,Heading5"/>
    <w:basedOn w:val="Heading4"/>
    <w:next w:val="Normal"/>
    <w:qFormat/>
    <w:rsid w:val="0013204A"/>
    <w:p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link w:val="CRCoverPageZchn"/>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rsid w:val="00426FB0"/>
    <w:rPr>
      <w:rFonts w:eastAsia="SimSun"/>
      <w:sz w:val="16"/>
      <w:lang w:val="en-US" w:eastAsia="zh-CN" w:bidi="ar-SA"/>
    </w:rPr>
  </w:style>
  <w:style w:type="paragraph" w:styleId="CommentText">
    <w:name w:val="annotation text"/>
    <w:basedOn w:val="Normal"/>
    <w:link w:val="CommentTextChar"/>
    <w:rsid w:val="00426FB0"/>
  </w:style>
  <w:style w:type="character" w:customStyle="1" w:styleId="10">
    <w:name w:val="访问过的超链接1"/>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1">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im-content1">
    <w:name w:val="im-content1"/>
    <w:rsid w:val="00AC5FA4"/>
    <w:rPr>
      <w:vanish w:val="0"/>
      <w:webHidden w:val="0"/>
      <w:color w:val="333333"/>
      <w:specVanish/>
    </w:rPr>
  </w:style>
  <w:style w:type="paragraph" w:customStyle="1" w:styleId="References">
    <w:name w:val="References"/>
    <w:basedOn w:val="Normal"/>
    <w:rsid w:val="00464BB2"/>
    <w:pPr>
      <w:numPr>
        <w:numId w:val="12"/>
      </w:numPr>
      <w:spacing w:after="0"/>
      <w:jc w:val="both"/>
    </w:pPr>
    <w:rPr>
      <w:rFonts w:eastAsia="Batang"/>
      <w:sz w:val="16"/>
      <w:szCs w:val="16"/>
      <w:lang w:val="en-US"/>
    </w:rPr>
  </w:style>
  <w:style w:type="character" w:customStyle="1" w:styleId="B1Zchn">
    <w:name w:val="B1 Zchn"/>
    <w:rsid w:val="00A21E6F"/>
    <w:rPr>
      <w:rFonts w:ascii="Arial" w:eastAsia="MS Mincho" w:hAnsi="Arial" w:cs="Arial"/>
      <w:color w:val="0000FF"/>
      <w:kern w:val="2"/>
      <w:lang w:val="en-GB" w:eastAsia="en-US" w:bidi="ar-SA"/>
    </w:rPr>
  </w:style>
  <w:style w:type="character" w:customStyle="1" w:styleId="ListParagraphChar">
    <w:name w:val="List Paragraph Char"/>
    <w:link w:val="ListParagraph"/>
    <w:uiPriority w:val="34"/>
    <w:locked/>
    <w:rsid w:val="00FC3276"/>
    <w:rPr>
      <w:rFonts w:eastAsia="Times New Roman"/>
      <w:lang w:val="en-GB" w:eastAsia="en-US"/>
    </w:rPr>
  </w:style>
  <w:style w:type="character" w:customStyle="1" w:styleId="FooterChar">
    <w:name w:val="Footer Char"/>
    <w:link w:val="Footer"/>
    <w:rsid w:val="00E54540"/>
    <w:rPr>
      <w:rFonts w:ascii="Arial" w:hAnsi="Arial"/>
      <w:b/>
      <w:i/>
      <w:noProof/>
      <w:sz w:val="18"/>
      <w:lang w:val="en-GB" w:eastAsia="en-US"/>
    </w:rPr>
  </w:style>
  <w:style w:type="character" w:customStyle="1" w:styleId="CRCoverPageZchn">
    <w:name w:val="CR Cover Page Zchn"/>
    <w:link w:val="CRCoverPage"/>
    <w:rsid w:val="00790198"/>
    <w:rPr>
      <w:rFonts w:ascii="Arial" w:hAnsi="Arial"/>
      <w:lang w:val="en-GB" w:eastAsia="en-US" w:bidi="ar-SA"/>
    </w:rPr>
  </w:style>
  <w:style w:type="character" w:customStyle="1" w:styleId="CommentTextChar">
    <w:name w:val="Comment Text Char"/>
    <w:link w:val="CommentText"/>
    <w:rsid w:val="00D6044A"/>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D5EEE"/>
    <w:rPr>
      <w:rFonts w:ascii="Arial" w:eastAsia="SimSun" w:hAnsi="Arial"/>
      <w:sz w:val="24"/>
      <w:lang w:val="en-GB"/>
    </w:rPr>
  </w:style>
  <w:style w:type="paragraph" w:customStyle="1" w:styleId="B3">
    <w:name w:val="B3"/>
    <w:basedOn w:val="List3"/>
    <w:link w:val="B3Char2"/>
    <w:rsid w:val="00F7692B"/>
    <w:pPr>
      <w:overflowPunct w:val="0"/>
      <w:autoSpaceDE w:val="0"/>
      <w:autoSpaceDN w:val="0"/>
      <w:adjustRightInd w:val="0"/>
      <w:ind w:hanging="284"/>
      <w:textAlignment w:val="baseline"/>
    </w:pPr>
    <w:rPr>
      <w:rFonts w:ascii="Arial" w:eastAsiaTheme="minorEastAsia" w:hAnsi="Arial"/>
    </w:rPr>
  </w:style>
  <w:style w:type="character" w:customStyle="1" w:styleId="TALChar">
    <w:name w:val="TAL Char"/>
    <w:basedOn w:val="DefaultParagraphFont"/>
    <w:locked/>
    <w:rsid w:val="003A3171"/>
    <w:rPr>
      <w:rFonts w:ascii="Arial" w:hAnsi="Arial" w:cs="Arial"/>
      <w:sz w:val="18"/>
      <w:lang w:val="en-GB" w:eastAsia="en-US"/>
    </w:rPr>
  </w:style>
  <w:style w:type="character" w:customStyle="1" w:styleId="B2Char1">
    <w:name w:val="B2 Char1"/>
    <w:basedOn w:val="DefaultParagraphFont"/>
    <w:locked/>
    <w:rsid w:val="0033390C"/>
    <w:rPr>
      <w:lang w:val="en-GB" w:eastAsia="en-US"/>
    </w:rPr>
  </w:style>
  <w:style w:type="character" w:customStyle="1" w:styleId="B3Char2">
    <w:name w:val="B3 Char2"/>
    <w:basedOn w:val="DefaultParagraphFont"/>
    <w:link w:val="B3"/>
    <w:locked/>
    <w:rsid w:val="0033390C"/>
    <w:rPr>
      <w:rFonts w:ascii="Arial" w:eastAsiaTheme="minorEastAsia" w:hAnsi="Arial"/>
      <w:lang w:val="en-GB" w:eastAsia="en-US"/>
    </w:rPr>
  </w:style>
  <w:style w:type="paragraph" w:customStyle="1" w:styleId="EmailDiscussion2">
    <w:name w:val="EmailDiscussion2"/>
    <w:basedOn w:val="Normal"/>
    <w:qFormat/>
    <w:rsid w:val="00E91667"/>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3266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61278106">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469446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855655470">
          <w:marLeft w:val="0"/>
          <w:marRight w:val="0"/>
          <w:marTop w:val="0"/>
          <w:marBottom w:val="0"/>
          <w:divBdr>
            <w:top w:val="none" w:sz="0" w:space="0" w:color="auto"/>
            <w:left w:val="none" w:sz="0" w:space="0" w:color="auto"/>
            <w:bottom w:val="none" w:sz="0" w:space="0" w:color="auto"/>
            <w:right w:val="none" w:sz="0" w:space="0" w:color="auto"/>
          </w:divBdr>
          <w:divsChild>
            <w:div w:id="2002930955">
              <w:marLeft w:val="0"/>
              <w:marRight w:val="0"/>
              <w:marTop w:val="0"/>
              <w:marBottom w:val="46"/>
              <w:divBdr>
                <w:top w:val="none" w:sz="0" w:space="0" w:color="auto"/>
                <w:left w:val="none" w:sz="0" w:space="0" w:color="auto"/>
                <w:bottom w:val="none" w:sz="0" w:space="0" w:color="auto"/>
                <w:right w:val="none" w:sz="0" w:space="0" w:color="auto"/>
              </w:divBdr>
              <w:divsChild>
                <w:div w:id="84439693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261334738">
      <w:bodyDiv w:val="1"/>
      <w:marLeft w:val="0"/>
      <w:marRight w:val="0"/>
      <w:marTop w:val="0"/>
      <w:marBottom w:val="0"/>
      <w:divBdr>
        <w:top w:val="none" w:sz="0" w:space="0" w:color="auto"/>
        <w:left w:val="none" w:sz="0" w:space="0" w:color="auto"/>
        <w:bottom w:val="none" w:sz="0" w:space="0" w:color="auto"/>
        <w:right w:val="none" w:sz="0" w:space="0" w:color="auto"/>
      </w:divBdr>
    </w:div>
    <w:div w:id="1285964046">
      <w:bodyDiv w:val="1"/>
      <w:marLeft w:val="0"/>
      <w:marRight w:val="0"/>
      <w:marTop w:val="0"/>
      <w:marBottom w:val="0"/>
      <w:divBdr>
        <w:top w:val="none" w:sz="0" w:space="0" w:color="auto"/>
        <w:left w:val="none" w:sz="0" w:space="0" w:color="auto"/>
        <w:bottom w:val="none" w:sz="0" w:space="0" w:color="auto"/>
        <w:right w:val="none" w:sz="0" w:space="0" w:color="auto"/>
      </w:divBdr>
      <w:divsChild>
        <w:div w:id="851140043">
          <w:marLeft w:val="0"/>
          <w:marRight w:val="0"/>
          <w:marTop w:val="0"/>
          <w:marBottom w:val="0"/>
          <w:divBdr>
            <w:top w:val="none" w:sz="0" w:space="0" w:color="auto"/>
            <w:left w:val="none" w:sz="0" w:space="0" w:color="auto"/>
            <w:bottom w:val="none" w:sz="0" w:space="0" w:color="auto"/>
            <w:right w:val="none" w:sz="0" w:space="0" w:color="auto"/>
          </w:divBdr>
          <w:divsChild>
            <w:div w:id="453712609">
              <w:marLeft w:val="0"/>
              <w:marRight w:val="0"/>
              <w:marTop w:val="0"/>
              <w:marBottom w:val="46"/>
              <w:divBdr>
                <w:top w:val="none" w:sz="0" w:space="0" w:color="auto"/>
                <w:left w:val="none" w:sz="0" w:space="0" w:color="auto"/>
                <w:bottom w:val="none" w:sz="0" w:space="0" w:color="auto"/>
                <w:right w:val="none" w:sz="0" w:space="0" w:color="auto"/>
              </w:divBdr>
              <w:divsChild>
                <w:div w:id="102401773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472362289">
      <w:bodyDiv w:val="1"/>
      <w:marLeft w:val="0"/>
      <w:marRight w:val="0"/>
      <w:marTop w:val="0"/>
      <w:marBottom w:val="0"/>
      <w:divBdr>
        <w:top w:val="none" w:sz="0" w:space="0" w:color="auto"/>
        <w:left w:val="none" w:sz="0" w:space="0" w:color="auto"/>
        <w:bottom w:val="none" w:sz="0" w:space="0" w:color="auto"/>
        <w:right w:val="none" w:sz="0" w:space="0" w:color="auto"/>
      </w:divBdr>
    </w:div>
    <w:div w:id="1565406364">
      <w:bodyDiv w:val="1"/>
      <w:marLeft w:val="0"/>
      <w:marRight w:val="0"/>
      <w:marTop w:val="0"/>
      <w:marBottom w:val="0"/>
      <w:divBdr>
        <w:top w:val="none" w:sz="0" w:space="0" w:color="auto"/>
        <w:left w:val="none" w:sz="0" w:space="0" w:color="auto"/>
        <w:bottom w:val="none" w:sz="0" w:space="0" w:color="auto"/>
        <w:right w:val="none" w:sz="0" w:space="0" w:color="auto"/>
      </w:divBdr>
    </w:div>
    <w:div w:id="1970865283">
      <w:bodyDiv w:val="1"/>
      <w:marLeft w:val="0"/>
      <w:marRight w:val="0"/>
      <w:marTop w:val="0"/>
      <w:marBottom w:val="0"/>
      <w:divBdr>
        <w:top w:val="none" w:sz="0" w:space="0" w:color="auto"/>
        <w:left w:val="none" w:sz="0" w:space="0" w:color="auto"/>
        <w:bottom w:val="none" w:sz="0" w:space="0" w:color="auto"/>
        <w:right w:val="none" w:sz="0" w:space="0" w:color="auto"/>
      </w:divBdr>
      <w:divsChild>
        <w:div w:id="1541094474">
          <w:marLeft w:val="0"/>
          <w:marRight w:val="0"/>
          <w:marTop w:val="0"/>
          <w:marBottom w:val="0"/>
          <w:divBdr>
            <w:top w:val="none" w:sz="0" w:space="0" w:color="auto"/>
            <w:left w:val="none" w:sz="0" w:space="0" w:color="auto"/>
            <w:bottom w:val="none" w:sz="0" w:space="0" w:color="auto"/>
            <w:right w:val="none" w:sz="0" w:space="0" w:color="auto"/>
          </w:divBdr>
          <w:divsChild>
            <w:div w:id="52504374">
              <w:marLeft w:val="0"/>
              <w:marRight w:val="0"/>
              <w:marTop w:val="0"/>
              <w:marBottom w:val="46"/>
              <w:divBdr>
                <w:top w:val="none" w:sz="0" w:space="0" w:color="auto"/>
                <w:left w:val="none" w:sz="0" w:space="0" w:color="auto"/>
                <w:bottom w:val="none" w:sz="0" w:space="0" w:color="auto"/>
                <w:right w:val="none" w:sz="0" w:space="0" w:color="auto"/>
              </w:divBdr>
              <w:divsChild>
                <w:div w:id="1721247910">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DDBAF-0DB8-4628-9AB1-E8A5F104D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1</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Brian Martin</cp:lastModifiedBy>
  <cp:revision>134</cp:revision>
  <cp:lastPrinted>2009-04-20T05:01:00Z</cp:lastPrinted>
  <dcterms:created xsi:type="dcterms:W3CDTF">2017-12-18T09:01:00Z</dcterms:created>
  <dcterms:modified xsi:type="dcterms:W3CDTF">2018-02-15T21:46:00Z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(3)+xnQeh/qci2LBgq4UbWaN/3d92g7HeUnJES7YLcEV0sr9G8nn4JCIzN5FITYQ6sL3vR5qpvE
o40AGCNsqWDOMszre0pGeU2/sx9O+SY070mYLsfS7OlF6hZez/n4H7OoUGDc8hchCmlpmioj
YIUk9whgAJIojkHBM3zrQVQmh97SGUIZVOkbfVxb+TJVW2uhTl7bf8JVRoaaHZrQiR0/rw7m
jAv5xmzodAZtkwQ0Ez</vt:lpwstr>
  </property>
  <property fmtid="{D5CDD505-2E9C-101B-9397-08002B2CF9AE}" pid="17" name="_2015_ms_pID_725343_00">
    <vt:lpwstr>_2015_ms_pID_725343</vt:lpwstr>
  </property>
  <property fmtid="{D5CDD505-2E9C-101B-9397-08002B2CF9AE}" pid="18" name="_2015_ms_pID_7253431">
    <vt:lpwstr>6LpIiO9OB80RUg4vdftEnAiQRvO66NB4uUrfl48aJzDpK4Br8RhrkZ
NK30ovkkyrN3CfUNuGPBIzTA6RZSF1qCCqw/DHZA8oupP5LjUSRxvGvMMNP8vAlU7pifV2U/
QTL9xvWDWaVntzfAFaZfwLaGUl17K1ausDiFGE30HuFdYMBO1rJloSlR0GihwnBWEhT5CpnD
b4DbBllVSdcjT4sosOGtblByj1MIHEdte83M</vt:lpwstr>
  </property>
  <property fmtid="{D5CDD505-2E9C-101B-9397-08002B2CF9AE}" pid="19" name="_2015_ms_pID_7253431_00">
    <vt:lpwstr>_2015_ms_pID_7253431</vt:lpwstr>
  </property>
  <property fmtid="{D5CDD505-2E9C-101B-9397-08002B2CF9AE}" pid="20" name="_2015_ms_pID_7253432">
    <vt:lpwstr>KQNxzq28fBDxDWWo1N442LtlZr1FFy9lK5eF
+0MnpxApuLOtYYEk6XTSLzH0W7dBfsL+Y1eQjPFQSpstC8FGCFU=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1518731176</vt:lpwstr>
  </property>
</Properties>
</file>